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6DC6" w14:textId="77777777" w:rsidR="009D2711" w:rsidRPr="00B267DB" w:rsidRDefault="009D2711" w:rsidP="00535F83">
      <w:pPr>
        <w:spacing w:after="120"/>
        <w:jc w:val="both"/>
        <w:rPr>
          <w:rFonts w:asciiTheme="minorHAnsi" w:hAnsiTheme="minorHAnsi" w:cstheme="minorHAnsi"/>
          <w:b/>
          <w:bCs/>
          <w:szCs w:val="24"/>
          <w:lang w:val="en-CA"/>
        </w:rPr>
      </w:pPr>
      <w:r w:rsidRPr="00B267DB">
        <w:rPr>
          <w:rFonts w:asciiTheme="minorHAnsi" w:hAnsiTheme="minorHAnsi" w:cstheme="minorHAnsi"/>
          <w:b/>
          <w:bCs/>
          <w:szCs w:val="24"/>
          <w:lang w:val="en-CA"/>
        </w:rPr>
        <w:t>Province of Quebec</w:t>
      </w:r>
    </w:p>
    <w:p w14:paraId="219E28D0" w14:textId="77777777" w:rsidR="009D2711" w:rsidRPr="00B267DB" w:rsidRDefault="009D2711" w:rsidP="00535F83">
      <w:pPr>
        <w:spacing w:after="120"/>
        <w:jc w:val="both"/>
        <w:rPr>
          <w:rFonts w:asciiTheme="minorHAnsi" w:hAnsiTheme="minorHAnsi" w:cstheme="minorHAnsi"/>
          <w:b/>
          <w:bCs/>
          <w:szCs w:val="24"/>
          <w:lang w:val="en-CA"/>
        </w:rPr>
      </w:pPr>
      <w:r w:rsidRPr="00B267DB">
        <w:rPr>
          <w:rFonts w:asciiTheme="minorHAnsi" w:hAnsiTheme="minorHAnsi" w:cstheme="minorHAnsi"/>
          <w:b/>
          <w:bCs/>
          <w:szCs w:val="24"/>
          <w:lang w:val="en-CA"/>
        </w:rPr>
        <w:t>Western Quebec School Board</w:t>
      </w:r>
    </w:p>
    <w:p w14:paraId="4B906BFC" w14:textId="77777777" w:rsidR="009D2711" w:rsidRPr="00B267DB" w:rsidRDefault="009D2711" w:rsidP="00535F83">
      <w:pPr>
        <w:spacing w:after="120"/>
        <w:jc w:val="both"/>
        <w:rPr>
          <w:rFonts w:asciiTheme="minorHAnsi" w:hAnsiTheme="minorHAnsi" w:cstheme="minorHAnsi"/>
          <w:b/>
          <w:bCs/>
          <w:szCs w:val="24"/>
          <w:lang w:val="en-CA"/>
        </w:rPr>
      </w:pPr>
    </w:p>
    <w:p w14:paraId="7E8B73C4" w14:textId="729F2338" w:rsidR="009D2711" w:rsidRPr="00B267DB" w:rsidRDefault="009D2711" w:rsidP="00535F83">
      <w:pPr>
        <w:spacing w:after="120"/>
        <w:jc w:val="both"/>
        <w:rPr>
          <w:rFonts w:asciiTheme="minorHAnsi" w:hAnsiTheme="minorHAnsi" w:cstheme="minorHAnsi"/>
          <w:szCs w:val="24"/>
          <w:lang w:val="en-CA"/>
        </w:rPr>
      </w:pPr>
      <w:r w:rsidRPr="00B267DB">
        <w:rPr>
          <w:rFonts w:asciiTheme="minorHAnsi" w:hAnsiTheme="minorHAnsi" w:cstheme="minorHAnsi"/>
          <w:szCs w:val="24"/>
          <w:lang w:val="en-CA"/>
        </w:rPr>
        <w:t xml:space="preserve">Minutes of the </w:t>
      </w:r>
      <w:r w:rsidRPr="00B267DB">
        <w:rPr>
          <w:rFonts w:asciiTheme="minorHAnsi" w:hAnsiTheme="minorHAnsi" w:cstheme="minorHAnsi"/>
          <w:b/>
          <w:szCs w:val="24"/>
          <w:lang w:val="en-CA"/>
        </w:rPr>
        <w:t xml:space="preserve">Council of Commissioners </w:t>
      </w:r>
      <w:r w:rsidRPr="00B267DB">
        <w:rPr>
          <w:rFonts w:asciiTheme="minorHAnsi" w:hAnsiTheme="minorHAnsi" w:cstheme="minorHAnsi"/>
          <w:szCs w:val="24"/>
          <w:lang w:val="en-CA"/>
        </w:rPr>
        <w:t>meeting</w:t>
      </w:r>
      <w:r w:rsidRPr="00B267DB">
        <w:rPr>
          <w:rFonts w:asciiTheme="minorHAnsi" w:hAnsiTheme="minorHAnsi" w:cstheme="minorHAnsi"/>
          <w:b/>
          <w:szCs w:val="24"/>
          <w:lang w:val="en-CA"/>
        </w:rPr>
        <w:t xml:space="preserve"> </w:t>
      </w:r>
      <w:r w:rsidRPr="00B267DB">
        <w:rPr>
          <w:rFonts w:asciiTheme="minorHAnsi" w:hAnsiTheme="minorHAnsi" w:cstheme="minorHAnsi"/>
          <w:szCs w:val="24"/>
          <w:lang w:val="en-CA"/>
        </w:rPr>
        <w:t>held on March 26, 2024, in a hybrid model at the Western Qu</w:t>
      </w:r>
      <w:r w:rsidR="005F3AF7" w:rsidRPr="00B267DB">
        <w:rPr>
          <w:rFonts w:asciiTheme="minorHAnsi" w:hAnsiTheme="minorHAnsi" w:cstheme="minorHAnsi"/>
          <w:szCs w:val="24"/>
          <w:lang w:val="en-CA"/>
        </w:rPr>
        <w:t>é</w:t>
      </w:r>
      <w:r w:rsidRPr="00B267DB">
        <w:rPr>
          <w:rFonts w:asciiTheme="minorHAnsi" w:hAnsiTheme="minorHAnsi" w:cstheme="minorHAnsi"/>
          <w:szCs w:val="24"/>
          <w:lang w:val="en-CA"/>
        </w:rPr>
        <w:t>bec School Board office, 15, rue Katimavik at 7:00 p.m.</w:t>
      </w:r>
    </w:p>
    <w:p w14:paraId="46E52282" w14:textId="77777777" w:rsidR="009D2711" w:rsidRPr="00B267DB" w:rsidRDefault="009D2711" w:rsidP="00535F83">
      <w:pPr>
        <w:spacing w:after="120"/>
        <w:jc w:val="both"/>
        <w:rPr>
          <w:rFonts w:asciiTheme="minorHAnsi" w:hAnsiTheme="minorHAnsi" w:cstheme="minorHAnsi"/>
          <w:szCs w:val="24"/>
          <w:lang w:val="en-CA"/>
        </w:rPr>
      </w:pPr>
    </w:p>
    <w:p w14:paraId="5F69BC40" w14:textId="270DFF47" w:rsidR="009D2711" w:rsidRPr="00B267DB" w:rsidRDefault="009D2711" w:rsidP="00535F83">
      <w:pPr>
        <w:spacing w:after="120"/>
        <w:ind w:left="2160" w:hanging="2160"/>
        <w:jc w:val="both"/>
        <w:rPr>
          <w:rFonts w:asciiTheme="minorHAnsi" w:eastAsia="Times New Roman" w:hAnsiTheme="minorHAnsi" w:cstheme="minorHAnsi"/>
          <w:szCs w:val="24"/>
          <w:lang w:val="en-CA"/>
        </w:rPr>
      </w:pPr>
      <w:r w:rsidRPr="00B267DB">
        <w:rPr>
          <w:rFonts w:asciiTheme="minorHAnsi" w:eastAsia="Times New Roman" w:hAnsiTheme="minorHAnsi" w:cstheme="minorHAnsi"/>
          <w:b/>
          <w:szCs w:val="24"/>
          <w:lang w:val="en-CA"/>
        </w:rPr>
        <w:t>PRESENT:</w:t>
      </w:r>
      <w:r w:rsidRPr="00B267DB">
        <w:rPr>
          <w:rFonts w:asciiTheme="minorHAnsi" w:eastAsia="Times New Roman" w:hAnsiTheme="minorHAnsi" w:cstheme="minorHAnsi"/>
          <w:szCs w:val="24"/>
          <w:lang w:val="en-CA"/>
        </w:rPr>
        <w:tab/>
        <w:t>Chair Daly, Commissioners Brushey, Cornforth, George, Giannakoulis, Graham, Goldsbrough,</w:t>
      </w:r>
      <w:r w:rsidRPr="00B267DB">
        <w:rPr>
          <w:rFonts w:asciiTheme="minorHAnsi" w:eastAsia="Times New Roman" w:hAnsiTheme="minorHAnsi" w:cstheme="minorHAnsi"/>
          <w:szCs w:val="24"/>
        </w:rPr>
        <w:t xml:space="preserve"> Kane,</w:t>
      </w:r>
      <w:r w:rsidRPr="00B267DB">
        <w:rPr>
          <w:rFonts w:asciiTheme="minorHAnsi" w:eastAsia="Times New Roman" w:hAnsiTheme="minorHAnsi" w:cstheme="minorHAnsi"/>
          <w:szCs w:val="24"/>
          <w:lang w:val="en-CA"/>
        </w:rPr>
        <w:t xml:space="preserve"> Labadie, McCrank</w:t>
      </w:r>
      <w:r w:rsidR="00CE475B" w:rsidRPr="00B267DB">
        <w:rPr>
          <w:rFonts w:asciiTheme="minorHAnsi" w:eastAsia="Times New Roman" w:hAnsiTheme="minorHAnsi" w:cstheme="minorHAnsi"/>
          <w:szCs w:val="24"/>
          <w:lang w:val="en-CA"/>
        </w:rPr>
        <w:t xml:space="preserve">, </w:t>
      </w:r>
      <w:r w:rsidR="002E3DD1" w:rsidRPr="00B267DB">
        <w:rPr>
          <w:rFonts w:asciiTheme="minorHAnsi" w:eastAsia="Times New Roman" w:hAnsiTheme="minorHAnsi" w:cstheme="minorHAnsi"/>
          <w:szCs w:val="24"/>
          <w:lang w:val="en-CA"/>
        </w:rPr>
        <w:t xml:space="preserve">Shaar, </w:t>
      </w:r>
      <w:r w:rsidR="00CE475B" w:rsidRPr="00B267DB">
        <w:rPr>
          <w:rFonts w:asciiTheme="minorHAnsi" w:eastAsia="Times New Roman" w:hAnsiTheme="minorHAnsi" w:cstheme="minorHAnsi"/>
          <w:szCs w:val="24"/>
          <w:lang w:val="en-CA"/>
        </w:rPr>
        <w:t>Parent-Commissioner</w:t>
      </w:r>
      <w:r w:rsidR="00F92612" w:rsidRPr="00B267DB">
        <w:rPr>
          <w:rFonts w:asciiTheme="minorHAnsi" w:eastAsia="Times New Roman" w:hAnsiTheme="minorHAnsi" w:cstheme="minorHAnsi"/>
          <w:szCs w:val="24"/>
          <w:lang w:val="en-CA"/>
        </w:rPr>
        <w:t>s</w:t>
      </w:r>
      <w:r w:rsidR="00CE475B" w:rsidRPr="00B267DB">
        <w:rPr>
          <w:rFonts w:asciiTheme="minorHAnsi" w:eastAsia="Times New Roman" w:hAnsiTheme="minorHAnsi" w:cstheme="minorHAnsi"/>
          <w:szCs w:val="24"/>
          <w:lang w:val="en-CA"/>
        </w:rPr>
        <w:t xml:space="preserve"> </w:t>
      </w:r>
      <w:r w:rsidRPr="00B267DB">
        <w:rPr>
          <w:rFonts w:asciiTheme="minorHAnsi" w:eastAsia="Times New Roman" w:hAnsiTheme="minorHAnsi" w:cstheme="minorHAnsi"/>
          <w:szCs w:val="24"/>
          <w:lang w:val="en-CA"/>
        </w:rPr>
        <w:t>Boucher-Sharma, Fortier, and Taylor, Co-opted Commissioners Commonda and Garner</w:t>
      </w:r>
      <w:r w:rsidR="00CE475B" w:rsidRPr="00B267DB">
        <w:rPr>
          <w:rFonts w:asciiTheme="minorHAnsi" w:eastAsia="Times New Roman" w:hAnsiTheme="minorHAnsi" w:cstheme="minorHAnsi"/>
          <w:szCs w:val="24"/>
          <w:lang w:val="en-CA"/>
        </w:rPr>
        <w:t>.</w:t>
      </w:r>
      <w:r w:rsidRPr="00B267DB">
        <w:rPr>
          <w:rFonts w:asciiTheme="minorHAnsi" w:eastAsia="Times New Roman" w:hAnsiTheme="minorHAnsi" w:cstheme="minorHAnsi"/>
          <w:szCs w:val="24"/>
          <w:lang w:val="en-CA"/>
        </w:rPr>
        <w:t xml:space="preserve"> </w:t>
      </w:r>
    </w:p>
    <w:p w14:paraId="7667DA15" w14:textId="66CE06F5" w:rsidR="009D2711" w:rsidRPr="00B267DB" w:rsidRDefault="009D2711" w:rsidP="00535F83">
      <w:pPr>
        <w:spacing w:after="120"/>
        <w:ind w:left="2160" w:hanging="2160"/>
        <w:jc w:val="both"/>
        <w:rPr>
          <w:rFonts w:asciiTheme="minorHAnsi" w:eastAsia="Times New Roman" w:hAnsiTheme="minorHAnsi" w:cstheme="minorHAnsi"/>
          <w:szCs w:val="24"/>
          <w:lang w:val="en-CA"/>
        </w:rPr>
      </w:pPr>
      <w:r w:rsidRPr="00B267DB">
        <w:rPr>
          <w:rFonts w:asciiTheme="minorHAnsi" w:eastAsia="Times New Roman" w:hAnsiTheme="minorHAnsi" w:cstheme="minorHAnsi"/>
          <w:b/>
          <w:szCs w:val="24"/>
        </w:rPr>
        <w:t>REGRETS:</w:t>
      </w:r>
      <w:r w:rsidRPr="00B267DB">
        <w:rPr>
          <w:rFonts w:asciiTheme="minorHAnsi" w:eastAsia="Times New Roman" w:hAnsiTheme="minorHAnsi" w:cstheme="minorHAnsi"/>
          <w:b/>
          <w:szCs w:val="24"/>
        </w:rPr>
        <w:tab/>
        <w:t>Commissioner</w:t>
      </w:r>
      <w:r w:rsidRPr="00B267DB">
        <w:rPr>
          <w:rFonts w:asciiTheme="minorHAnsi" w:eastAsia="Times New Roman" w:hAnsiTheme="minorHAnsi" w:cstheme="minorHAnsi"/>
          <w:szCs w:val="24"/>
        </w:rPr>
        <w:t xml:space="preserve"> Lyrette-Brennan and </w:t>
      </w:r>
      <w:r w:rsidRPr="00B267DB">
        <w:rPr>
          <w:rFonts w:asciiTheme="minorHAnsi" w:eastAsia="Times New Roman" w:hAnsiTheme="minorHAnsi" w:cstheme="minorHAnsi"/>
          <w:szCs w:val="24"/>
          <w:lang w:val="en-CA"/>
        </w:rPr>
        <w:t>Parent-Commissioner Brennan</w:t>
      </w:r>
    </w:p>
    <w:p w14:paraId="1F7D12B2" w14:textId="71604EF8" w:rsidR="009D2711" w:rsidRPr="00B267DB" w:rsidRDefault="00B267DB" w:rsidP="00B267DB">
      <w:pPr>
        <w:spacing w:after="120"/>
        <w:jc w:val="both"/>
        <w:rPr>
          <w:rFonts w:asciiTheme="minorHAnsi" w:eastAsia="Times New Roman" w:hAnsiTheme="minorHAnsi" w:cstheme="minorHAnsi"/>
          <w:b/>
          <w:szCs w:val="24"/>
        </w:rPr>
      </w:pPr>
      <w:r w:rsidRPr="00B267DB">
        <w:rPr>
          <w:rFonts w:asciiTheme="minorHAnsi" w:eastAsia="Times New Roman" w:hAnsiTheme="minorHAnsi" w:cstheme="minorHAnsi"/>
          <w:b/>
          <w:szCs w:val="24"/>
        </w:rPr>
        <w:t>PERSONNEL:</w:t>
      </w:r>
    </w:p>
    <w:p w14:paraId="1C430365" w14:textId="77777777" w:rsidR="009D2711" w:rsidRPr="00B267DB" w:rsidRDefault="009D2711" w:rsidP="00B267DB">
      <w:pPr>
        <w:jc w:val="both"/>
        <w:rPr>
          <w:rFonts w:asciiTheme="minorHAnsi" w:eastAsia="Times New Roman" w:hAnsiTheme="minorHAnsi" w:cstheme="minorHAnsi"/>
          <w:szCs w:val="24"/>
          <w:lang w:val="en-CA"/>
        </w:rPr>
      </w:pPr>
      <w:r w:rsidRPr="00B267DB">
        <w:rPr>
          <w:rFonts w:asciiTheme="minorHAnsi" w:eastAsia="Times New Roman" w:hAnsiTheme="minorHAnsi" w:cstheme="minorHAnsi"/>
          <w:szCs w:val="24"/>
          <w:lang w:val="en-CA"/>
        </w:rPr>
        <w:t>Director of Complementary Services L. Falasconi</w:t>
      </w:r>
    </w:p>
    <w:p w14:paraId="51E5ED2B" w14:textId="77777777" w:rsidR="009D2711" w:rsidRPr="00B267DB" w:rsidRDefault="009D2711" w:rsidP="00B267DB">
      <w:pPr>
        <w:jc w:val="both"/>
        <w:rPr>
          <w:rFonts w:asciiTheme="minorHAnsi" w:hAnsiTheme="minorHAnsi" w:cstheme="minorHAnsi"/>
          <w:szCs w:val="24"/>
          <w:lang w:val="en-CA"/>
        </w:rPr>
      </w:pPr>
      <w:r w:rsidRPr="00B267DB">
        <w:rPr>
          <w:rFonts w:asciiTheme="minorHAnsi" w:hAnsiTheme="minorHAnsi" w:cstheme="minorHAnsi"/>
          <w:szCs w:val="24"/>
          <w:lang w:val="en-CA"/>
        </w:rPr>
        <w:t>Director of Adult Ed. &amp; Vocational Training J. Dubeau</w:t>
      </w:r>
    </w:p>
    <w:p w14:paraId="7CC85C4A" w14:textId="77777777" w:rsidR="009D2711" w:rsidRPr="00B267DB" w:rsidRDefault="009D2711" w:rsidP="00B267DB">
      <w:pPr>
        <w:jc w:val="both"/>
        <w:rPr>
          <w:rFonts w:asciiTheme="minorHAnsi" w:hAnsiTheme="minorHAnsi" w:cstheme="minorHAnsi"/>
          <w:szCs w:val="24"/>
          <w:lang w:val="en-CA"/>
        </w:rPr>
      </w:pPr>
      <w:r w:rsidRPr="00B267DB">
        <w:rPr>
          <w:rFonts w:asciiTheme="minorHAnsi" w:hAnsiTheme="minorHAnsi" w:cstheme="minorHAnsi"/>
          <w:szCs w:val="24"/>
          <w:lang w:val="en-CA"/>
        </w:rPr>
        <w:t>Director of Education S. Aitken</w:t>
      </w:r>
    </w:p>
    <w:p w14:paraId="46126513" w14:textId="4B9CA80A" w:rsidR="005F3AF7" w:rsidRPr="00B267DB" w:rsidRDefault="005F3AF7" w:rsidP="00B267DB">
      <w:pPr>
        <w:jc w:val="both"/>
        <w:rPr>
          <w:rFonts w:asciiTheme="minorHAnsi" w:hAnsiTheme="minorHAnsi" w:cstheme="minorHAnsi"/>
          <w:szCs w:val="24"/>
          <w:lang w:val="en-CA"/>
        </w:rPr>
      </w:pPr>
      <w:r w:rsidRPr="00B267DB">
        <w:rPr>
          <w:rFonts w:asciiTheme="minorHAnsi" w:hAnsiTheme="minorHAnsi" w:cstheme="minorHAnsi"/>
          <w:szCs w:val="24"/>
          <w:lang w:val="en-CA"/>
        </w:rPr>
        <w:t>Director of Finance M. Lupien</w:t>
      </w:r>
    </w:p>
    <w:p w14:paraId="0F657585" w14:textId="77777777" w:rsidR="009D2711" w:rsidRPr="00B267DB" w:rsidRDefault="009D2711" w:rsidP="00B267DB">
      <w:pPr>
        <w:jc w:val="both"/>
        <w:rPr>
          <w:rFonts w:asciiTheme="minorHAnsi" w:hAnsiTheme="minorHAnsi" w:cstheme="minorHAnsi"/>
          <w:szCs w:val="24"/>
          <w:lang w:val="en-CA"/>
        </w:rPr>
      </w:pPr>
      <w:r w:rsidRPr="00B267DB">
        <w:rPr>
          <w:rFonts w:asciiTheme="minorHAnsi" w:hAnsiTheme="minorHAnsi" w:cstheme="minorHAnsi"/>
          <w:szCs w:val="24"/>
          <w:lang w:val="en-CA"/>
        </w:rPr>
        <w:t>Contract Compliance Officer A. Gendron</w:t>
      </w:r>
    </w:p>
    <w:p w14:paraId="425A1BAD" w14:textId="49586201" w:rsidR="009D2711" w:rsidRPr="00B267DB" w:rsidRDefault="005F3AF7" w:rsidP="00B267DB">
      <w:pPr>
        <w:rPr>
          <w:rFonts w:asciiTheme="minorHAnsi" w:hAnsiTheme="minorHAnsi" w:cstheme="minorHAnsi"/>
          <w:szCs w:val="24"/>
          <w:lang w:val="en-CA"/>
        </w:rPr>
      </w:pPr>
      <w:r w:rsidRPr="00B267DB">
        <w:rPr>
          <w:rFonts w:asciiTheme="minorHAnsi" w:hAnsiTheme="minorHAnsi" w:cstheme="minorHAnsi"/>
          <w:szCs w:val="24"/>
          <w:lang w:val="en-CA"/>
        </w:rPr>
        <w:t>Head of Administrative Management R. Vincent</w:t>
      </w:r>
    </w:p>
    <w:p w14:paraId="15E483B5" w14:textId="77777777" w:rsidR="009D2711" w:rsidRPr="00B267DB" w:rsidRDefault="009D2711" w:rsidP="00535F83">
      <w:pPr>
        <w:spacing w:after="120"/>
        <w:jc w:val="both"/>
        <w:rPr>
          <w:rFonts w:asciiTheme="minorHAnsi" w:hAnsiTheme="minorHAnsi" w:cstheme="minorHAnsi"/>
          <w:szCs w:val="24"/>
          <w:lang w:val="en-CA"/>
        </w:rPr>
      </w:pPr>
    </w:p>
    <w:p w14:paraId="7A9D71A5" w14:textId="77777777" w:rsidR="009D2711" w:rsidRPr="00B267DB" w:rsidRDefault="009D2711" w:rsidP="00535F83">
      <w:pPr>
        <w:spacing w:after="120"/>
        <w:jc w:val="both"/>
        <w:rPr>
          <w:rFonts w:asciiTheme="minorHAnsi" w:hAnsiTheme="minorHAnsi" w:cstheme="minorHAnsi"/>
          <w:szCs w:val="24"/>
          <w:lang w:val="en-CA"/>
        </w:rPr>
      </w:pPr>
      <w:r w:rsidRPr="00B267DB">
        <w:rPr>
          <w:rFonts w:asciiTheme="minorHAnsi" w:eastAsia="Times New Roman" w:hAnsiTheme="minorHAnsi" w:cstheme="minorHAnsi"/>
          <w:szCs w:val="24"/>
          <w:lang w:val="en-CA"/>
        </w:rPr>
        <w:t>The Director General, Mr. G. Singfield, the Secretary-General, Mr. E. Keon, and the Assistant Director General / Director of Buildings and Technology, Mr. P. Proulx,</w:t>
      </w:r>
      <w:r w:rsidRPr="00B267DB">
        <w:rPr>
          <w:rFonts w:asciiTheme="minorHAnsi" w:hAnsiTheme="minorHAnsi" w:cstheme="minorHAnsi"/>
          <w:szCs w:val="24"/>
          <w:lang w:val="en-CA"/>
        </w:rPr>
        <w:t xml:space="preserve"> </w:t>
      </w:r>
      <w:r w:rsidRPr="00B267DB">
        <w:rPr>
          <w:rFonts w:asciiTheme="minorHAnsi" w:eastAsia="Times New Roman" w:hAnsiTheme="minorHAnsi" w:cstheme="minorHAnsi"/>
          <w:szCs w:val="24"/>
          <w:lang w:val="en-CA"/>
        </w:rPr>
        <w:t>were also present.</w:t>
      </w:r>
    </w:p>
    <w:p w14:paraId="051DBE4E" w14:textId="77777777" w:rsidR="009D2711" w:rsidRPr="00B267DB" w:rsidRDefault="009D2711" w:rsidP="00230BB0">
      <w:pPr>
        <w:pStyle w:val="Normaltext"/>
        <w:spacing w:after="0"/>
        <w:jc w:val="both"/>
        <w:rPr>
          <w:rFonts w:asciiTheme="minorHAnsi" w:hAnsiTheme="minorHAnsi" w:cstheme="minorHAnsi"/>
          <w:b/>
          <w:snapToGrid w:val="0"/>
          <w:szCs w:val="24"/>
        </w:rPr>
      </w:pPr>
    </w:p>
    <w:p w14:paraId="611A7772" w14:textId="77777777" w:rsidR="009D2711" w:rsidRPr="00B267DB" w:rsidRDefault="009D2711" w:rsidP="00D9592D">
      <w:pPr>
        <w:numPr>
          <w:ilvl w:val="0"/>
          <w:numId w:val="3"/>
        </w:numPr>
        <w:spacing w:after="120"/>
        <w:contextualSpacing/>
        <w:jc w:val="both"/>
        <w:rPr>
          <w:rFonts w:asciiTheme="minorHAnsi" w:eastAsia="Calibri" w:hAnsiTheme="minorHAnsi" w:cstheme="minorHAnsi"/>
          <w:b/>
          <w:szCs w:val="24"/>
          <w:lang w:val="en-CA"/>
        </w:rPr>
      </w:pPr>
      <w:r w:rsidRPr="00B267DB">
        <w:rPr>
          <w:rFonts w:asciiTheme="minorHAnsi" w:eastAsia="Calibri" w:hAnsiTheme="minorHAnsi" w:cstheme="minorHAnsi"/>
          <w:b/>
          <w:szCs w:val="24"/>
          <w:lang w:val="en-CA"/>
        </w:rPr>
        <w:t>Welcome by Co-Opted Commissioner Commonda</w:t>
      </w:r>
    </w:p>
    <w:p w14:paraId="7BEF7949" w14:textId="1EC81B2E" w:rsidR="009D2711" w:rsidRPr="00B267DB" w:rsidRDefault="009D2711" w:rsidP="005F3AF7">
      <w:pPr>
        <w:numPr>
          <w:ilvl w:val="0"/>
          <w:numId w:val="3"/>
        </w:numPr>
        <w:spacing w:after="120"/>
        <w:contextualSpacing/>
        <w:jc w:val="both"/>
        <w:rPr>
          <w:rFonts w:asciiTheme="minorHAnsi" w:hAnsiTheme="minorHAnsi" w:cstheme="minorHAnsi"/>
          <w:b/>
          <w:snapToGrid w:val="0"/>
          <w:szCs w:val="24"/>
          <w:lang w:val="en-CA"/>
        </w:rPr>
      </w:pPr>
      <w:r w:rsidRPr="00B267DB">
        <w:rPr>
          <w:rFonts w:asciiTheme="minorHAnsi" w:eastAsia="Calibri" w:hAnsiTheme="minorHAnsi" w:cstheme="minorHAnsi"/>
          <w:b/>
          <w:szCs w:val="24"/>
          <w:lang w:val="en-CA"/>
        </w:rPr>
        <w:t xml:space="preserve">Land Acknowledgment by </w:t>
      </w:r>
      <w:r w:rsidR="005F3AF7" w:rsidRPr="00B267DB">
        <w:rPr>
          <w:rFonts w:asciiTheme="minorHAnsi" w:eastAsia="Calibri" w:hAnsiTheme="minorHAnsi" w:cstheme="minorHAnsi"/>
          <w:b/>
          <w:szCs w:val="24"/>
          <w:lang w:val="en-CA"/>
        </w:rPr>
        <w:t xml:space="preserve">Commissioner </w:t>
      </w:r>
      <w:r w:rsidR="00B936FB" w:rsidRPr="00B267DB">
        <w:rPr>
          <w:rFonts w:asciiTheme="minorHAnsi" w:eastAsia="Calibri" w:hAnsiTheme="minorHAnsi" w:cstheme="minorHAnsi"/>
          <w:b/>
          <w:szCs w:val="24"/>
          <w:lang w:val="en-CA"/>
        </w:rPr>
        <w:t>Graham</w:t>
      </w:r>
    </w:p>
    <w:p w14:paraId="695499F2" w14:textId="77777777" w:rsidR="00B267DB" w:rsidRPr="00B267DB" w:rsidRDefault="00B267DB" w:rsidP="00B267DB">
      <w:pPr>
        <w:spacing w:after="120"/>
        <w:ind w:left="720"/>
        <w:contextualSpacing/>
        <w:jc w:val="both"/>
        <w:rPr>
          <w:rFonts w:asciiTheme="minorHAnsi" w:hAnsiTheme="minorHAnsi" w:cstheme="minorHAnsi"/>
          <w:b/>
          <w:snapToGrid w:val="0"/>
          <w:szCs w:val="24"/>
          <w:lang w:val="en-CA"/>
        </w:rPr>
      </w:pPr>
    </w:p>
    <w:p w14:paraId="22B25B60" w14:textId="5E5601B7" w:rsidR="006C3A1C" w:rsidRDefault="006C3A1C" w:rsidP="00535F83">
      <w:pPr>
        <w:pStyle w:val="Normaltext"/>
        <w:spacing w:after="120"/>
        <w:jc w:val="both"/>
        <w:rPr>
          <w:rFonts w:asciiTheme="minorHAnsi" w:hAnsiTheme="minorHAnsi" w:cstheme="minorHAnsi"/>
          <w:snapToGrid w:val="0"/>
          <w:szCs w:val="24"/>
        </w:rPr>
      </w:pPr>
      <w:r w:rsidRPr="00B267DB">
        <w:rPr>
          <w:rFonts w:asciiTheme="minorHAnsi" w:hAnsiTheme="minorHAnsi" w:cstheme="minorHAnsi"/>
          <w:snapToGrid w:val="0"/>
          <w:szCs w:val="24"/>
        </w:rPr>
        <w:t xml:space="preserve">Call to Order:  </w:t>
      </w:r>
      <w:r w:rsidR="00AE4935" w:rsidRPr="00B267DB">
        <w:rPr>
          <w:rFonts w:asciiTheme="minorHAnsi" w:hAnsiTheme="minorHAnsi" w:cstheme="minorHAnsi"/>
          <w:snapToGrid w:val="0"/>
          <w:szCs w:val="24"/>
        </w:rPr>
        <w:t>7:1</w:t>
      </w:r>
      <w:r w:rsidR="00DF63F1" w:rsidRPr="00B267DB">
        <w:rPr>
          <w:rFonts w:asciiTheme="minorHAnsi" w:hAnsiTheme="minorHAnsi" w:cstheme="minorHAnsi"/>
          <w:snapToGrid w:val="0"/>
          <w:szCs w:val="24"/>
        </w:rPr>
        <w:t>5</w:t>
      </w:r>
      <w:r w:rsidR="00AE4935" w:rsidRPr="00B267DB">
        <w:rPr>
          <w:rFonts w:asciiTheme="minorHAnsi" w:hAnsiTheme="minorHAnsi" w:cstheme="minorHAnsi"/>
          <w:snapToGrid w:val="0"/>
          <w:szCs w:val="24"/>
        </w:rPr>
        <w:t xml:space="preserve"> p.m.</w:t>
      </w:r>
    </w:p>
    <w:p w14:paraId="117986CB" w14:textId="037596A8" w:rsidR="006C3A1C" w:rsidRPr="00B267DB" w:rsidRDefault="0055305A" w:rsidP="00535F83">
      <w:pPr>
        <w:pStyle w:val="NumberedItem"/>
        <w:rPr>
          <w:rFonts w:asciiTheme="minorHAnsi" w:hAnsiTheme="minorHAnsi" w:cstheme="minorHAnsi"/>
          <w:snapToGrid w:val="0"/>
        </w:rPr>
      </w:pPr>
      <w:r w:rsidRPr="00B267DB">
        <w:rPr>
          <w:rFonts w:asciiTheme="minorHAnsi" w:hAnsiTheme="minorHAnsi" w:cstheme="minorHAnsi"/>
          <w:snapToGrid w:val="0"/>
        </w:rPr>
        <w:t>A</w:t>
      </w:r>
      <w:r w:rsidR="006C3A1C" w:rsidRPr="00B267DB">
        <w:rPr>
          <w:rFonts w:asciiTheme="minorHAnsi" w:hAnsiTheme="minorHAnsi" w:cstheme="minorHAnsi"/>
          <w:snapToGrid w:val="0"/>
        </w:rPr>
        <w:t>doption of Agenda</w:t>
      </w:r>
    </w:p>
    <w:p w14:paraId="72D26B34" w14:textId="71C02A94" w:rsidR="00F16FAF" w:rsidRPr="00B267DB" w:rsidRDefault="00F9467C"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006C3A1C" w:rsidRPr="00B267DB">
        <w:rPr>
          <w:rFonts w:asciiTheme="minorHAnsi" w:hAnsiTheme="minorHAnsi" w:cstheme="minorHAnsi"/>
          <w:szCs w:val="24"/>
        </w:rPr>
        <w:t xml:space="preserve"> by </w:t>
      </w:r>
      <w:r w:rsidR="001779B8" w:rsidRPr="00B267DB">
        <w:rPr>
          <w:rFonts w:asciiTheme="minorHAnsi" w:hAnsiTheme="minorHAnsi" w:cstheme="minorHAnsi"/>
          <w:szCs w:val="24"/>
        </w:rPr>
        <w:t>Parent-</w:t>
      </w:r>
      <w:r w:rsidR="006C3A1C" w:rsidRPr="00B267DB">
        <w:rPr>
          <w:rFonts w:asciiTheme="minorHAnsi" w:hAnsiTheme="minorHAnsi" w:cstheme="minorHAnsi"/>
          <w:szCs w:val="24"/>
        </w:rPr>
        <w:t xml:space="preserve">Commissioner </w:t>
      </w:r>
      <w:r w:rsidR="00797F6C" w:rsidRPr="00B267DB">
        <w:rPr>
          <w:rFonts w:asciiTheme="minorHAnsi" w:hAnsiTheme="minorHAnsi" w:cstheme="minorHAnsi"/>
          <w:szCs w:val="24"/>
        </w:rPr>
        <w:t>Boucher</w:t>
      </w:r>
      <w:r w:rsidR="006C3A1C" w:rsidRPr="00B267DB">
        <w:rPr>
          <w:rFonts w:asciiTheme="minorHAnsi" w:hAnsiTheme="minorHAnsi" w:cstheme="minorHAnsi"/>
          <w:szCs w:val="24"/>
        </w:rPr>
        <w:t xml:space="preserve"> that the agenda be adopted</w:t>
      </w:r>
      <w:r w:rsidR="00AA74E0" w:rsidRPr="00B267DB">
        <w:rPr>
          <w:rFonts w:asciiTheme="minorHAnsi" w:hAnsiTheme="minorHAnsi" w:cstheme="minorHAnsi"/>
          <w:szCs w:val="24"/>
        </w:rPr>
        <w:t xml:space="preserve"> as presented</w:t>
      </w:r>
      <w:r w:rsidR="00811A4C" w:rsidRPr="00B267DB">
        <w:rPr>
          <w:rFonts w:asciiTheme="minorHAnsi" w:hAnsiTheme="minorHAnsi" w:cstheme="minorHAnsi"/>
          <w:szCs w:val="24"/>
        </w:rPr>
        <w:t xml:space="preserve"> with the</w:t>
      </w:r>
      <w:r w:rsidR="004045B9">
        <w:rPr>
          <w:rFonts w:asciiTheme="minorHAnsi" w:hAnsiTheme="minorHAnsi" w:cstheme="minorHAnsi"/>
          <w:szCs w:val="24"/>
        </w:rPr>
        <w:t xml:space="preserve"> following</w:t>
      </w:r>
      <w:r w:rsidR="00811A4C" w:rsidRPr="00B267DB">
        <w:rPr>
          <w:rFonts w:asciiTheme="minorHAnsi" w:hAnsiTheme="minorHAnsi" w:cstheme="minorHAnsi"/>
          <w:szCs w:val="24"/>
        </w:rPr>
        <w:t xml:space="preserve"> addition</w:t>
      </w:r>
      <w:r w:rsidR="00306BA4" w:rsidRPr="00B267DB">
        <w:rPr>
          <w:rFonts w:asciiTheme="minorHAnsi" w:hAnsiTheme="minorHAnsi" w:cstheme="minorHAnsi"/>
          <w:szCs w:val="24"/>
        </w:rPr>
        <w:t>:</w:t>
      </w:r>
    </w:p>
    <w:p w14:paraId="42AFEEF8" w14:textId="10F3A4CF" w:rsidR="00DF63F1" w:rsidRPr="00B267DB" w:rsidRDefault="00306BA4" w:rsidP="00D9592D">
      <w:pPr>
        <w:pStyle w:val="Carried"/>
        <w:numPr>
          <w:ilvl w:val="0"/>
          <w:numId w:val="4"/>
        </w:numPr>
        <w:ind w:left="2790"/>
        <w:jc w:val="both"/>
        <w:rPr>
          <w:rFonts w:asciiTheme="minorHAnsi" w:hAnsiTheme="minorHAnsi" w:cstheme="minorHAnsi"/>
          <w:szCs w:val="24"/>
        </w:rPr>
      </w:pPr>
      <w:r w:rsidRPr="00B267DB">
        <w:rPr>
          <w:rFonts w:asciiTheme="minorHAnsi" w:hAnsiTheme="minorHAnsi" w:cstheme="minorHAnsi"/>
          <w:szCs w:val="24"/>
        </w:rPr>
        <w:t xml:space="preserve">Agenda Item </w:t>
      </w:r>
      <w:r w:rsidR="006F4AFE" w:rsidRPr="00B267DB">
        <w:rPr>
          <w:rFonts w:asciiTheme="minorHAnsi" w:hAnsiTheme="minorHAnsi" w:cstheme="minorHAnsi"/>
          <w:szCs w:val="24"/>
        </w:rPr>
        <w:t>10.3 Annual Budget Procedures and Logistics</w:t>
      </w:r>
      <w:r w:rsidRPr="00B267DB">
        <w:rPr>
          <w:rFonts w:asciiTheme="minorHAnsi" w:hAnsiTheme="minorHAnsi" w:cstheme="minorHAnsi"/>
          <w:szCs w:val="24"/>
        </w:rPr>
        <w:t xml:space="preserve"> </w:t>
      </w:r>
    </w:p>
    <w:p w14:paraId="025439B2" w14:textId="77777777" w:rsidR="00B15213" w:rsidRPr="00B267DB" w:rsidRDefault="00B15213"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27218BE8" w14:textId="77777777" w:rsidR="006C3A1C" w:rsidRPr="00B267DB" w:rsidRDefault="00AA74E0" w:rsidP="00535F83">
      <w:pPr>
        <w:pStyle w:val="NumberedItem"/>
        <w:rPr>
          <w:rFonts w:asciiTheme="minorHAnsi" w:hAnsiTheme="minorHAnsi" w:cstheme="minorHAnsi"/>
        </w:rPr>
      </w:pPr>
      <w:r w:rsidRPr="00B267DB">
        <w:rPr>
          <w:rFonts w:asciiTheme="minorHAnsi" w:hAnsiTheme="minorHAnsi" w:cstheme="minorHAnsi"/>
        </w:rPr>
        <w:t>Approval</w:t>
      </w:r>
      <w:r w:rsidR="00324C89" w:rsidRPr="00B267DB">
        <w:rPr>
          <w:rFonts w:asciiTheme="minorHAnsi" w:hAnsiTheme="minorHAnsi" w:cstheme="minorHAnsi"/>
        </w:rPr>
        <w:t xml:space="preserve"> of Minutes</w:t>
      </w:r>
    </w:p>
    <w:p w14:paraId="4D01140E" w14:textId="173DDD0C" w:rsidR="007002E4" w:rsidRPr="00B267DB" w:rsidRDefault="00F9467C"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006C3A1C" w:rsidRPr="00B267DB">
        <w:rPr>
          <w:rFonts w:asciiTheme="minorHAnsi" w:hAnsiTheme="minorHAnsi" w:cstheme="minorHAnsi"/>
          <w:szCs w:val="24"/>
        </w:rPr>
        <w:t xml:space="preserve"> by Commissioner </w:t>
      </w:r>
      <w:r w:rsidR="00D746EE" w:rsidRPr="00B267DB">
        <w:rPr>
          <w:rFonts w:asciiTheme="minorHAnsi" w:hAnsiTheme="minorHAnsi" w:cstheme="minorHAnsi"/>
          <w:szCs w:val="24"/>
        </w:rPr>
        <w:t>McCrank</w:t>
      </w:r>
      <w:r w:rsidR="007D1E70" w:rsidRPr="00B267DB">
        <w:rPr>
          <w:rFonts w:asciiTheme="minorHAnsi" w:hAnsiTheme="minorHAnsi" w:cstheme="minorHAnsi"/>
          <w:szCs w:val="24"/>
        </w:rPr>
        <w:t xml:space="preserve"> that the </w:t>
      </w:r>
      <w:r w:rsidR="00085F81" w:rsidRPr="00B267DB">
        <w:rPr>
          <w:rFonts w:asciiTheme="minorHAnsi" w:hAnsiTheme="minorHAnsi" w:cstheme="minorHAnsi"/>
          <w:szCs w:val="24"/>
        </w:rPr>
        <w:t>m</w:t>
      </w:r>
      <w:r w:rsidR="007D1E70" w:rsidRPr="00B267DB">
        <w:rPr>
          <w:rFonts w:asciiTheme="minorHAnsi" w:hAnsiTheme="minorHAnsi" w:cstheme="minorHAnsi"/>
          <w:szCs w:val="24"/>
        </w:rPr>
        <w:t>inutes of a</w:t>
      </w:r>
      <w:r w:rsidR="006C3A1C" w:rsidRPr="00B267DB">
        <w:rPr>
          <w:rFonts w:asciiTheme="minorHAnsi" w:hAnsiTheme="minorHAnsi" w:cstheme="minorHAnsi"/>
          <w:szCs w:val="24"/>
        </w:rPr>
        <w:t xml:space="preserve"> meeting held on</w:t>
      </w:r>
      <w:r w:rsidR="008B401E" w:rsidRPr="00B267DB">
        <w:rPr>
          <w:rFonts w:asciiTheme="minorHAnsi" w:hAnsiTheme="minorHAnsi" w:cstheme="minorHAnsi"/>
          <w:szCs w:val="24"/>
        </w:rPr>
        <w:t xml:space="preserve"> </w:t>
      </w:r>
      <w:r w:rsidR="00835C2E" w:rsidRPr="00B267DB">
        <w:rPr>
          <w:rFonts w:asciiTheme="minorHAnsi" w:hAnsiTheme="minorHAnsi" w:cstheme="minorHAnsi"/>
          <w:szCs w:val="24"/>
        </w:rPr>
        <w:t>February 28</w:t>
      </w:r>
      <w:r w:rsidR="00F76CA5" w:rsidRPr="00B267DB">
        <w:rPr>
          <w:rFonts w:asciiTheme="minorHAnsi" w:hAnsiTheme="minorHAnsi" w:cstheme="minorHAnsi"/>
          <w:szCs w:val="24"/>
        </w:rPr>
        <w:t>, 202</w:t>
      </w:r>
      <w:r w:rsidR="00156396" w:rsidRPr="00B267DB">
        <w:rPr>
          <w:rFonts w:asciiTheme="minorHAnsi" w:hAnsiTheme="minorHAnsi" w:cstheme="minorHAnsi"/>
          <w:szCs w:val="24"/>
        </w:rPr>
        <w:t>4</w:t>
      </w:r>
      <w:r w:rsidR="00E91B91" w:rsidRPr="00B267DB">
        <w:rPr>
          <w:rFonts w:asciiTheme="minorHAnsi" w:hAnsiTheme="minorHAnsi" w:cstheme="minorHAnsi"/>
          <w:szCs w:val="24"/>
        </w:rPr>
        <w:t>,</w:t>
      </w:r>
      <w:r w:rsidR="00236689" w:rsidRPr="00B267DB">
        <w:rPr>
          <w:rFonts w:asciiTheme="minorHAnsi" w:hAnsiTheme="minorHAnsi" w:cstheme="minorHAnsi"/>
          <w:szCs w:val="24"/>
        </w:rPr>
        <w:t xml:space="preserve"> </w:t>
      </w:r>
      <w:r w:rsidR="006C3A1C" w:rsidRPr="00B267DB">
        <w:rPr>
          <w:rFonts w:asciiTheme="minorHAnsi" w:hAnsiTheme="minorHAnsi" w:cstheme="minorHAnsi"/>
          <w:szCs w:val="24"/>
        </w:rPr>
        <w:t xml:space="preserve">be </w:t>
      </w:r>
      <w:r w:rsidR="00AA74E0" w:rsidRPr="00B267DB">
        <w:rPr>
          <w:rFonts w:asciiTheme="minorHAnsi" w:hAnsiTheme="minorHAnsi" w:cstheme="minorHAnsi"/>
          <w:szCs w:val="24"/>
        </w:rPr>
        <w:t>approved as circulated</w:t>
      </w:r>
      <w:r w:rsidR="006C3A1C" w:rsidRPr="00B267DB">
        <w:rPr>
          <w:rFonts w:asciiTheme="minorHAnsi" w:hAnsiTheme="minorHAnsi" w:cstheme="minorHAnsi"/>
          <w:szCs w:val="24"/>
        </w:rPr>
        <w:t>.</w:t>
      </w:r>
    </w:p>
    <w:p w14:paraId="40D3A350" w14:textId="77777777" w:rsidR="00C25BCB" w:rsidRPr="00B267DB" w:rsidRDefault="00C25BCB"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046EF8A7" w14:textId="025D11BB" w:rsidR="005862B7" w:rsidRPr="00B267DB" w:rsidRDefault="005862B7" w:rsidP="00535F83">
      <w:pPr>
        <w:pStyle w:val="NumberedItem"/>
        <w:ind w:left="2160" w:hanging="1800"/>
        <w:rPr>
          <w:rFonts w:asciiTheme="minorHAnsi" w:hAnsiTheme="minorHAnsi" w:cstheme="minorHAnsi"/>
        </w:rPr>
      </w:pPr>
      <w:r w:rsidRPr="00B267DB">
        <w:rPr>
          <w:rFonts w:asciiTheme="minorHAnsi" w:hAnsiTheme="minorHAnsi" w:cstheme="minorHAnsi"/>
        </w:rPr>
        <w:lastRenderedPageBreak/>
        <w:t>Public Tender – Hadley / Philemon Wright – Roof Renovation and Ventilation System Phase 2 – Contract #23510B014</w:t>
      </w:r>
    </w:p>
    <w:p w14:paraId="52BA4102" w14:textId="6AA5A330" w:rsidR="0050255A" w:rsidRPr="00B267DB" w:rsidRDefault="0050255A"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WHEREAS an amount of </w:t>
      </w:r>
      <w:r w:rsidR="001F18A4" w:rsidRPr="00B267DB">
        <w:rPr>
          <w:rFonts w:asciiTheme="minorHAnsi" w:hAnsiTheme="minorHAnsi" w:cstheme="minorHAnsi"/>
          <w:szCs w:val="24"/>
        </w:rPr>
        <w:t>$</w:t>
      </w:r>
      <w:r w:rsidRPr="00B267DB">
        <w:rPr>
          <w:rFonts w:asciiTheme="minorHAnsi" w:hAnsiTheme="minorHAnsi" w:cstheme="minorHAnsi"/>
          <w:szCs w:val="24"/>
        </w:rPr>
        <w:t>1,200,000</w:t>
      </w:r>
      <w:r w:rsidR="006328E0">
        <w:rPr>
          <w:rFonts w:asciiTheme="minorHAnsi" w:hAnsiTheme="minorHAnsi" w:cstheme="minorHAnsi"/>
          <w:szCs w:val="24"/>
        </w:rPr>
        <w:t>.00</w:t>
      </w:r>
      <w:r w:rsidRPr="00B267DB">
        <w:rPr>
          <w:rFonts w:asciiTheme="minorHAnsi" w:hAnsiTheme="minorHAnsi" w:cstheme="minorHAnsi"/>
          <w:szCs w:val="24"/>
        </w:rPr>
        <w:t xml:space="preserve"> was set aside from 2023-2024 measure 50620;</w:t>
      </w:r>
    </w:p>
    <w:p w14:paraId="4E5CB900" w14:textId="77777777" w:rsidR="0050255A" w:rsidRPr="00B267DB" w:rsidRDefault="0050255A" w:rsidP="00535F83">
      <w:pPr>
        <w:pStyle w:val="Motion"/>
        <w:jc w:val="both"/>
        <w:rPr>
          <w:rFonts w:asciiTheme="minorHAnsi" w:hAnsiTheme="minorHAnsi" w:cstheme="minorHAnsi"/>
          <w:szCs w:val="24"/>
        </w:rPr>
      </w:pPr>
      <w:r w:rsidRPr="00B267DB">
        <w:rPr>
          <w:rFonts w:asciiTheme="minorHAnsi" w:hAnsiTheme="minorHAnsi" w:cstheme="minorHAnsi"/>
          <w:szCs w:val="24"/>
        </w:rPr>
        <w:t>WHEREAS a public tender was completed;</w:t>
      </w:r>
    </w:p>
    <w:p w14:paraId="56321595" w14:textId="77777777" w:rsidR="0050255A" w:rsidRPr="00B267DB" w:rsidRDefault="0050255A" w:rsidP="00535F83">
      <w:pPr>
        <w:pStyle w:val="Motion"/>
        <w:jc w:val="both"/>
        <w:rPr>
          <w:rFonts w:asciiTheme="minorHAnsi" w:hAnsiTheme="minorHAnsi" w:cstheme="minorHAnsi"/>
          <w:szCs w:val="24"/>
        </w:rPr>
      </w:pPr>
      <w:r w:rsidRPr="00B267DB">
        <w:rPr>
          <w:rFonts w:asciiTheme="minorHAnsi" w:hAnsiTheme="minorHAnsi" w:cstheme="minorHAnsi"/>
          <w:szCs w:val="24"/>
        </w:rPr>
        <w:t>WHEREAS the following persons and/or businesses retrieved the tender documents:</w:t>
      </w:r>
    </w:p>
    <w:p w14:paraId="5A72D423" w14:textId="151D834F" w:rsidR="0050255A" w:rsidRPr="00B267DB" w:rsidRDefault="0050255A" w:rsidP="000D6B51">
      <w:pPr>
        <w:pStyle w:val="Motion"/>
        <w:numPr>
          <w:ilvl w:val="0"/>
          <w:numId w:val="5"/>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2413-2276 QUÉBEC INC.</w:t>
      </w:r>
      <w:r w:rsidR="002C24F3" w:rsidRPr="00B267DB">
        <w:rPr>
          <w:rFonts w:asciiTheme="minorHAnsi" w:hAnsiTheme="minorHAnsi" w:cstheme="minorHAnsi"/>
          <w:szCs w:val="24"/>
          <w:lang w:val="fr-CA"/>
        </w:rPr>
        <w:t xml:space="preserve"> </w:t>
      </w:r>
      <w:r w:rsidRPr="00B267DB">
        <w:rPr>
          <w:rFonts w:asciiTheme="minorHAnsi" w:hAnsiTheme="minorHAnsi" w:cstheme="minorHAnsi"/>
          <w:szCs w:val="24"/>
          <w:lang w:val="fr-CA"/>
        </w:rPr>
        <w:t>(Couvreur Roland Boudreau)</w:t>
      </w:r>
    </w:p>
    <w:p w14:paraId="024128D9" w14:textId="6436F099" w:rsidR="0050255A" w:rsidRPr="00B267DB" w:rsidRDefault="0050255A" w:rsidP="000D6B51">
      <w:pPr>
        <w:pStyle w:val="Motion"/>
        <w:numPr>
          <w:ilvl w:val="0"/>
          <w:numId w:val="5"/>
        </w:numPr>
        <w:spacing w:after="0"/>
        <w:jc w:val="both"/>
        <w:rPr>
          <w:rFonts w:asciiTheme="minorHAnsi" w:hAnsiTheme="minorHAnsi" w:cstheme="minorHAnsi"/>
          <w:szCs w:val="24"/>
        </w:rPr>
      </w:pPr>
      <w:r w:rsidRPr="00B267DB">
        <w:rPr>
          <w:rFonts w:asciiTheme="minorHAnsi" w:hAnsiTheme="minorHAnsi" w:cstheme="minorHAnsi"/>
          <w:szCs w:val="24"/>
        </w:rPr>
        <w:t>2998939 CANADA INC. (Delta Électrique)</w:t>
      </w:r>
    </w:p>
    <w:p w14:paraId="18C8B00D" w14:textId="22607416" w:rsidR="0050255A" w:rsidRPr="00B267DB" w:rsidRDefault="0050255A" w:rsidP="000D6B51">
      <w:pPr>
        <w:pStyle w:val="Motion"/>
        <w:numPr>
          <w:ilvl w:val="0"/>
          <w:numId w:val="5"/>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 xml:space="preserve">9305-4179 Québec </w:t>
      </w:r>
      <w:r w:rsidR="00F92612" w:rsidRPr="00B267DB">
        <w:rPr>
          <w:rFonts w:asciiTheme="minorHAnsi" w:hAnsiTheme="minorHAnsi" w:cstheme="minorHAnsi"/>
          <w:szCs w:val="24"/>
          <w:lang w:val="fr-CA"/>
        </w:rPr>
        <w:t>Inc.</w:t>
      </w:r>
      <w:r w:rsidR="002C24F3" w:rsidRPr="00B267DB">
        <w:rPr>
          <w:rFonts w:asciiTheme="minorHAnsi" w:hAnsiTheme="minorHAnsi" w:cstheme="minorHAnsi"/>
          <w:szCs w:val="24"/>
          <w:lang w:val="fr-CA"/>
        </w:rPr>
        <w:t xml:space="preserve"> </w:t>
      </w:r>
      <w:r w:rsidRPr="00B267DB">
        <w:rPr>
          <w:rFonts w:asciiTheme="minorHAnsi" w:hAnsiTheme="minorHAnsi" w:cstheme="minorHAnsi"/>
          <w:szCs w:val="24"/>
          <w:lang w:val="fr-CA"/>
        </w:rPr>
        <w:t xml:space="preserve">(J.B. </w:t>
      </w:r>
      <w:r w:rsidR="00B774D9" w:rsidRPr="00B267DB">
        <w:rPr>
          <w:rFonts w:asciiTheme="minorHAnsi" w:hAnsiTheme="minorHAnsi" w:cstheme="minorHAnsi"/>
          <w:szCs w:val="24"/>
          <w:lang w:val="fr-CA"/>
        </w:rPr>
        <w:t>Construction</w:t>
      </w:r>
      <w:r w:rsidRPr="00B267DB">
        <w:rPr>
          <w:rFonts w:asciiTheme="minorHAnsi" w:hAnsiTheme="minorHAnsi" w:cstheme="minorHAnsi"/>
          <w:szCs w:val="24"/>
          <w:lang w:val="fr-CA"/>
        </w:rPr>
        <w:t>)</w:t>
      </w:r>
    </w:p>
    <w:p w14:paraId="6616A46F" w14:textId="77777777" w:rsidR="0050255A" w:rsidRPr="00B267DB" w:rsidRDefault="0050255A" w:rsidP="000D6B51">
      <w:pPr>
        <w:pStyle w:val="Motion"/>
        <w:numPr>
          <w:ilvl w:val="0"/>
          <w:numId w:val="5"/>
        </w:numPr>
        <w:spacing w:after="0"/>
        <w:jc w:val="both"/>
        <w:rPr>
          <w:rFonts w:asciiTheme="minorHAnsi" w:hAnsiTheme="minorHAnsi" w:cstheme="minorHAnsi"/>
          <w:szCs w:val="24"/>
        </w:rPr>
      </w:pPr>
      <w:r w:rsidRPr="00B267DB">
        <w:rPr>
          <w:rFonts w:asciiTheme="minorHAnsi" w:hAnsiTheme="minorHAnsi" w:cstheme="minorHAnsi"/>
          <w:szCs w:val="24"/>
        </w:rPr>
        <w:t>BOLESS INC.</w:t>
      </w:r>
    </w:p>
    <w:p w14:paraId="0DAF32A2" w14:textId="3C9FF6A6" w:rsidR="0050255A" w:rsidRPr="00B267DB" w:rsidRDefault="0050255A" w:rsidP="000D6B51">
      <w:pPr>
        <w:pStyle w:val="Motion"/>
        <w:numPr>
          <w:ilvl w:val="0"/>
          <w:numId w:val="5"/>
        </w:numPr>
        <w:spacing w:after="0"/>
        <w:jc w:val="both"/>
        <w:rPr>
          <w:rFonts w:asciiTheme="minorHAnsi" w:hAnsiTheme="minorHAnsi" w:cstheme="minorHAnsi"/>
          <w:szCs w:val="24"/>
        </w:rPr>
      </w:pPr>
      <w:r w:rsidRPr="00B267DB">
        <w:rPr>
          <w:rFonts w:asciiTheme="minorHAnsi" w:hAnsiTheme="minorHAnsi" w:cstheme="minorHAnsi"/>
          <w:szCs w:val="24"/>
        </w:rPr>
        <w:t>COUVERTURE MONTRÉAL-NORD LTÉE</w:t>
      </w:r>
    </w:p>
    <w:p w14:paraId="15363171" w14:textId="45D5F836" w:rsidR="0050255A" w:rsidRPr="00B267DB" w:rsidRDefault="0050255A" w:rsidP="000D6B51">
      <w:pPr>
        <w:pStyle w:val="Motion"/>
        <w:numPr>
          <w:ilvl w:val="0"/>
          <w:numId w:val="5"/>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D.L.S. CONSTRUCTION INC.</w:t>
      </w:r>
    </w:p>
    <w:p w14:paraId="5B13858E" w14:textId="0EED6F5D" w:rsidR="0050255A" w:rsidRPr="00B267DB" w:rsidRDefault="0050255A" w:rsidP="000D6B51">
      <w:pPr>
        <w:pStyle w:val="Motion"/>
        <w:numPr>
          <w:ilvl w:val="0"/>
          <w:numId w:val="5"/>
        </w:numPr>
        <w:spacing w:after="0"/>
        <w:jc w:val="both"/>
        <w:rPr>
          <w:rFonts w:asciiTheme="minorHAnsi" w:hAnsiTheme="minorHAnsi" w:cstheme="minorHAnsi"/>
          <w:szCs w:val="24"/>
        </w:rPr>
      </w:pPr>
      <w:r w:rsidRPr="00B267DB">
        <w:rPr>
          <w:rFonts w:asciiTheme="minorHAnsi" w:hAnsiTheme="minorHAnsi" w:cstheme="minorHAnsi"/>
          <w:szCs w:val="24"/>
        </w:rPr>
        <w:t>INNOVELEC INC.</w:t>
      </w:r>
    </w:p>
    <w:p w14:paraId="16F779B2" w14:textId="5B05F74F" w:rsidR="0050255A" w:rsidRPr="00B267DB" w:rsidRDefault="0050255A" w:rsidP="000D6B51">
      <w:pPr>
        <w:pStyle w:val="Motion"/>
        <w:numPr>
          <w:ilvl w:val="0"/>
          <w:numId w:val="5"/>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LES ENTREPRENEURS GÉNÉRAUX RAYMOND &amp; ASSOCIÉS INC.</w:t>
      </w:r>
    </w:p>
    <w:p w14:paraId="2F0464BA" w14:textId="77777777" w:rsidR="0050255A" w:rsidRPr="00B267DB" w:rsidRDefault="0050255A" w:rsidP="000D6B51">
      <w:pPr>
        <w:pStyle w:val="Motion"/>
        <w:numPr>
          <w:ilvl w:val="0"/>
          <w:numId w:val="5"/>
        </w:numPr>
        <w:spacing w:after="0"/>
        <w:jc w:val="both"/>
        <w:rPr>
          <w:rFonts w:asciiTheme="minorHAnsi" w:hAnsiTheme="minorHAnsi" w:cstheme="minorHAnsi"/>
          <w:szCs w:val="24"/>
        </w:rPr>
      </w:pPr>
      <w:r w:rsidRPr="00B267DB">
        <w:rPr>
          <w:rFonts w:asciiTheme="minorHAnsi" w:hAnsiTheme="minorHAnsi" w:cstheme="minorHAnsi"/>
          <w:szCs w:val="24"/>
        </w:rPr>
        <w:t>MORIN ISOLATION &amp; TOITURES LTÉE </w:t>
      </w:r>
    </w:p>
    <w:p w14:paraId="5698FCD9" w14:textId="10886135" w:rsidR="0050255A" w:rsidRPr="00B267DB" w:rsidRDefault="0050255A" w:rsidP="000D6B51">
      <w:pPr>
        <w:pStyle w:val="Motion"/>
        <w:numPr>
          <w:ilvl w:val="0"/>
          <w:numId w:val="5"/>
        </w:numPr>
        <w:spacing w:after="0"/>
        <w:jc w:val="both"/>
        <w:rPr>
          <w:rFonts w:asciiTheme="minorHAnsi" w:hAnsiTheme="minorHAnsi" w:cstheme="minorHAnsi"/>
          <w:szCs w:val="24"/>
        </w:rPr>
      </w:pPr>
      <w:r w:rsidRPr="00B267DB">
        <w:rPr>
          <w:rFonts w:asciiTheme="minorHAnsi" w:hAnsiTheme="minorHAnsi" w:cstheme="minorHAnsi"/>
          <w:szCs w:val="24"/>
        </w:rPr>
        <w:t>SÉGUIN MORRIS INC.</w:t>
      </w:r>
    </w:p>
    <w:p w14:paraId="46290366" w14:textId="748795BD" w:rsidR="0050255A" w:rsidRPr="00B267DB" w:rsidRDefault="0050255A" w:rsidP="000D6B51">
      <w:pPr>
        <w:pStyle w:val="Motion"/>
        <w:numPr>
          <w:ilvl w:val="0"/>
          <w:numId w:val="5"/>
        </w:numPr>
        <w:spacing w:after="0"/>
        <w:jc w:val="both"/>
        <w:rPr>
          <w:rFonts w:asciiTheme="minorHAnsi" w:hAnsiTheme="minorHAnsi" w:cstheme="minorHAnsi"/>
          <w:szCs w:val="24"/>
        </w:rPr>
      </w:pPr>
      <w:r w:rsidRPr="00B267DB">
        <w:rPr>
          <w:rFonts w:asciiTheme="minorHAnsi" w:hAnsiTheme="minorHAnsi" w:cstheme="minorHAnsi"/>
          <w:szCs w:val="24"/>
        </w:rPr>
        <w:t>TMR3 Couvreur Inc.</w:t>
      </w:r>
    </w:p>
    <w:p w14:paraId="2E742F7B" w14:textId="77777777" w:rsidR="0050255A" w:rsidRPr="00B267DB" w:rsidRDefault="0050255A" w:rsidP="000D6B51">
      <w:pPr>
        <w:pStyle w:val="Motion"/>
        <w:spacing w:before="120"/>
        <w:jc w:val="both"/>
        <w:rPr>
          <w:rFonts w:asciiTheme="minorHAnsi" w:hAnsiTheme="minorHAnsi" w:cstheme="minorHAnsi"/>
          <w:szCs w:val="24"/>
        </w:rPr>
      </w:pPr>
      <w:r w:rsidRPr="00B267DB">
        <w:rPr>
          <w:rFonts w:asciiTheme="minorHAnsi" w:hAnsiTheme="minorHAnsi" w:cstheme="minorHAnsi"/>
          <w:szCs w:val="24"/>
        </w:rPr>
        <w:t>WHEREAS the following bids were received:</w:t>
      </w:r>
    </w:p>
    <w:tbl>
      <w:tblPr>
        <w:tblStyle w:val="TableGridLight"/>
        <w:tblW w:w="6570" w:type="dxa"/>
        <w:tblInd w:w="2155" w:type="dxa"/>
        <w:tblLook w:val="04A0" w:firstRow="1" w:lastRow="0" w:firstColumn="1" w:lastColumn="0" w:noHBand="0" w:noVBand="1"/>
      </w:tblPr>
      <w:tblGrid>
        <w:gridCol w:w="4770"/>
        <w:gridCol w:w="1800"/>
      </w:tblGrid>
      <w:tr w:rsidR="0050255A" w:rsidRPr="00B267DB" w14:paraId="34FCB8E4" w14:textId="77777777" w:rsidTr="00E05C33">
        <w:tc>
          <w:tcPr>
            <w:tcW w:w="4770" w:type="dxa"/>
            <w:hideMark/>
          </w:tcPr>
          <w:p w14:paraId="3A4E49D7" w14:textId="77777777" w:rsidR="0050255A" w:rsidRPr="00B267DB" w:rsidRDefault="0050255A" w:rsidP="00535F83">
            <w:pPr>
              <w:pStyle w:val="NormalWeb"/>
              <w:spacing w:after="120"/>
              <w:jc w:val="both"/>
              <w:rPr>
                <w:rFonts w:asciiTheme="minorHAnsi" w:hAnsiTheme="minorHAnsi" w:cstheme="minorHAnsi"/>
                <w:color w:val="000000"/>
              </w:rPr>
            </w:pPr>
            <w:r w:rsidRPr="00B267DB">
              <w:rPr>
                <w:rFonts w:asciiTheme="minorHAnsi" w:hAnsiTheme="minorHAnsi" w:cstheme="minorHAnsi"/>
                <w:color w:val="000000"/>
              </w:rPr>
              <w:t>TMR3 Couvreur Inc.</w:t>
            </w:r>
          </w:p>
        </w:tc>
        <w:tc>
          <w:tcPr>
            <w:tcW w:w="1800" w:type="dxa"/>
            <w:hideMark/>
          </w:tcPr>
          <w:p w14:paraId="687393DF" w14:textId="732DA493" w:rsidR="0050255A" w:rsidRPr="00B267DB" w:rsidRDefault="0050255A" w:rsidP="00E05C33">
            <w:pPr>
              <w:pStyle w:val="NormalWeb"/>
              <w:spacing w:after="120"/>
              <w:jc w:val="right"/>
              <w:rPr>
                <w:rFonts w:asciiTheme="minorHAnsi" w:hAnsiTheme="minorHAnsi" w:cstheme="minorHAnsi"/>
                <w:color w:val="000000"/>
              </w:rPr>
            </w:pPr>
            <w:r w:rsidRPr="00B267DB">
              <w:rPr>
                <w:rFonts w:asciiTheme="minorHAnsi" w:hAnsiTheme="minorHAnsi" w:cstheme="minorHAnsi"/>
                <w:color w:val="000000"/>
              </w:rPr>
              <w:t>$ 686,000</w:t>
            </w:r>
            <w:r w:rsidR="001F18A4" w:rsidRPr="00B267DB">
              <w:rPr>
                <w:rFonts w:asciiTheme="minorHAnsi" w:hAnsiTheme="minorHAnsi" w:cstheme="minorHAnsi"/>
                <w:color w:val="000000"/>
              </w:rPr>
              <w:t>.00</w:t>
            </w:r>
          </w:p>
        </w:tc>
      </w:tr>
      <w:tr w:rsidR="0050255A" w:rsidRPr="00B267DB" w14:paraId="5FEB6A23" w14:textId="77777777" w:rsidTr="00E05C33">
        <w:tc>
          <w:tcPr>
            <w:tcW w:w="4770" w:type="dxa"/>
            <w:hideMark/>
          </w:tcPr>
          <w:p w14:paraId="5E4DC55D" w14:textId="77777777" w:rsidR="0050255A" w:rsidRPr="00B267DB" w:rsidRDefault="0050255A" w:rsidP="00535F83">
            <w:pPr>
              <w:pStyle w:val="NormalWeb"/>
              <w:spacing w:after="120"/>
              <w:jc w:val="both"/>
              <w:rPr>
                <w:rFonts w:asciiTheme="minorHAnsi" w:hAnsiTheme="minorHAnsi" w:cstheme="minorHAnsi"/>
                <w:color w:val="000000"/>
              </w:rPr>
            </w:pPr>
            <w:r w:rsidRPr="00B267DB">
              <w:rPr>
                <w:rFonts w:asciiTheme="minorHAnsi" w:hAnsiTheme="minorHAnsi" w:cstheme="minorHAnsi"/>
                <w:color w:val="000000"/>
              </w:rPr>
              <w:t>BOLESS INC.</w:t>
            </w:r>
          </w:p>
        </w:tc>
        <w:tc>
          <w:tcPr>
            <w:tcW w:w="1800" w:type="dxa"/>
            <w:hideMark/>
          </w:tcPr>
          <w:p w14:paraId="68996603" w14:textId="351DAB61" w:rsidR="0050255A" w:rsidRPr="00B267DB" w:rsidRDefault="0050255A" w:rsidP="00E05C33">
            <w:pPr>
              <w:pStyle w:val="NormalWeb"/>
              <w:spacing w:after="120"/>
              <w:jc w:val="right"/>
              <w:rPr>
                <w:rFonts w:asciiTheme="minorHAnsi" w:hAnsiTheme="minorHAnsi" w:cstheme="minorHAnsi"/>
                <w:color w:val="000000"/>
              </w:rPr>
            </w:pPr>
            <w:r w:rsidRPr="00B267DB">
              <w:rPr>
                <w:rFonts w:asciiTheme="minorHAnsi" w:hAnsiTheme="minorHAnsi" w:cstheme="minorHAnsi"/>
                <w:color w:val="000000"/>
              </w:rPr>
              <w:t>$ 692,800</w:t>
            </w:r>
            <w:r w:rsidR="001F18A4" w:rsidRPr="00B267DB">
              <w:rPr>
                <w:rFonts w:asciiTheme="minorHAnsi" w:hAnsiTheme="minorHAnsi" w:cstheme="minorHAnsi"/>
                <w:color w:val="000000"/>
              </w:rPr>
              <w:t>.00</w:t>
            </w:r>
          </w:p>
        </w:tc>
      </w:tr>
      <w:tr w:rsidR="0050255A" w:rsidRPr="00B267DB" w14:paraId="4C7D8B69" w14:textId="77777777" w:rsidTr="00E05C33">
        <w:tc>
          <w:tcPr>
            <w:tcW w:w="4770" w:type="dxa"/>
            <w:hideMark/>
          </w:tcPr>
          <w:p w14:paraId="6553B3E1" w14:textId="77777777" w:rsidR="0050255A" w:rsidRPr="00B267DB" w:rsidRDefault="0050255A" w:rsidP="00535F83">
            <w:pPr>
              <w:pStyle w:val="NormalWeb"/>
              <w:spacing w:after="120"/>
              <w:jc w:val="both"/>
              <w:rPr>
                <w:rFonts w:asciiTheme="minorHAnsi" w:hAnsiTheme="minorHAnsi" w:cstheme="minorHAnsi"/>
                <w:color w:val="000000"/>
                <w:lang w:val="fr-CA"/>
              </w:rPr>
            </w:pPr>
            <w:r w:rsidRPr="00B267DB">
              <w:rPr>
                <w:rFonts w:asciiTheme="minorHAnsi" w:hAnsiTheme="minorHAnsi" w:cstheme="minorHAnsi"/>
                <w:color w:val="000000"/>
                <w:lang w:val="fr-CA"/>
              </w:rPr>
              <w:t>LES ENTREPRENEURS GÉNÉRAUX RAYMOND &amp; ASSOCIÉS INC.</w:t>
            </w:r>
          </w:p>
        </w:tc>
        <w:tc>
          <w:tcPr>
            <w:tcW w:w="1800" w:type="dxa"/>
            <w:hideMark/>
          </w:tcPr>
          <w:p w14:paraId="57289F8B" w14:textId="041D8C3B" w:rsidR="0050255A" w:rsidRPr="00B267DB" w:rsidRDefault="0050255A" w:rsidP="00E05C33">
            <w:pPr>
              <w:pStyle w:val="NormalWeb"/>
              <w:spacing w:after="120"/>
              <w:jc w:val="right"/>
              <w:rPr>
                <w:rFonts w:asciiTheme="minorHAnsi" w:hAnsiTheme="minorHAnsi" w:cstheme="minorHAnsi"/>
                <w:color w:val="000000"/>
              </w:rPr>
            </w:pPr>
            <w:r w:rsidRPr="00B267DB">
              <w:rPr>
                <w:rFonts w:asciiTheme="minorHAnsi" w:hAnsiTheme="minorHAnsi" w:cstheme="minorHAnsi"/>
                <w:color w:val="000000"/>
              </w:rPr>
              <w:t>$ 714,300</w:t>
            </w:r>
            <w:r w:rsidR="001F18A4" w:rsidRPr="00B267DB">
              <w:rPr>
                <w:rFonts w:asciiTheme="minorHAnsi" w:hAnsiTheme="minorHAnsi" w:cstheme="minorHAnsi"/>
                <w:color w:val="000000"/>
              </w:rPr>
              <w:t>.00</w:t>
            </w:r>
          </w:p>
        </w:tc>
      </w:tr>
      <w:tr w:rsidR="0050255A" w:rsidRPr="00B267DB" w14:paraId="42CAA8D8" w14:textId="77777777" w:rsidTr="00E05C33">
        <w:tc>
          <w:tcPr>
            <w:tcW w:w="4770" w:type="dxa"/>
            <w:hideMark/>
          </w:tcPr>
          <w:p w14:paraId="075A14EA" w14:textId="77777777" w:rsidR="0050255A" w:rsidRPr="00B267DB" w:rsidRDefault="0050255A" w:rsidP="00535F83">
            <w:pPr>
              <w:pStyle w:val="NormalWeb"/>
              <w:spacing w:after="120"/>
              <w:jc w:val="both"/>
              <w:rPr>
                <w:rFonts w:asciiTheme="minorHAnsi" w:hAnsiTheme="minorHAnsi" w:cstheme="minorHAnsi"/>
                <w:color w:val="000000"/>
                <w:lang w:val="fr-CA"/>
              </w:rPr>
            </w:pPr>
            <w:r w:rsidRPr="00B267DB">
              <w:rPr>
                <w:rFonts w:asciiTheme="minorHAnsi" w:hAnsiTheme="minorHAnsi" w:cstheme="minorHAnsi"/>
                <w:color w:val="000000"/>
                <w:lang w:val="fr-CA"/>
              </w:rPr>
              <w:t>D.L.S. CONSTRUCTION INC.</w:t>
            </w:r>
          </w:p>
        </w:tc>
        <w:tc>
          <w:tcPr>
            <w:tcW w:w="1800" w:type="dxa"/>
            <w:hideMark/>
          </w:tcPr>
          <w:p w14:paraId="25E0F95A" w14:textId="20CF521F" w:rsidR="0050255A" w:rsidRPr="00B267DB" w:rsidRDefault="0050255A" w:rsidP="00E05C33">
            <w:pPr>
              <w:pStyle w:val="NormalWeb"/>
              <w:spacing w:after="120"/>
              <w:jc w:val="right"/>
              <w:rPr>
                <w:rFonts w:asciiTheme="minorHAnsi" w:hAnsiTheme="minorHAnsi" w:cstheme="minorHAnsi"/>
                <w:color w:val="000000"/>
              </w:rPr>
            </w:pPr>
            <w:r w:rsidRPr="00B267DB">
              <w:rPr>
                <w:rFonts w:asciiTheme="minorHAnsi" w:hAnsiTheme="minorHAnsi" w:cstheme="minorHAnsi"/>
                <w:color w:val="000000"/>
              </w:rPr>
              <w:t>$ 723,000</w:t>
            </w:r>
            <w:r w:rsidR="001F18A4" w:rsidRPr="00B267DB">
              <w:rPr>
                <w:rFonts w:asciiTheme="minorHAnsi" w:hAnsiTheme="minorHAnsi" w:cstheme="minorHAnsi"/>
                <w:color w:val="000000"/>
              </w:rPr>
              <w:t>.00</w:t>
            </w:r>
          </w:p>
        </w:tc>
      </w:tr>
      <w:tr w:rsidR="0050255A" w:rsidRPr="00B267DB" w14:paraId="4A0C2F8B" w14:textId="77777777" w:rsidTr="00E05C33">
        <w:tc>
          <w:tcPr>
            <w:tcW w:w="4770" w:type="dxa"/>
            <w:hideMark/>
          </w:tcPr>
          <w:p w14:paraId="73BC3451" w14:textId="77777777" w:rsidR="0050255A" w:rsidRPr="00B267DB" w:rsidRDefault="0050255A" w:rsidP="00535F83">
            <w:pPr>
              <w:pStyle w:val="NormalWeb"/>
              <w:spacing w:after="120"/>
              <w:jc w:val="both"/>
              <w:rPr>
                <w:rFonts w:asciiTheme="minorHAnsi" w:hAnsiTheme="minorHAnsi" w:cstheme="minorHAnsi"/>
                <w:color w:val="000000"/>
                <w:lang w:val="fr-CA"/>
              </w:rPr>
            </w:pPr>
            <w:r w:rsidRPr="00B267DB">
              <w:rPr>
                <w:rFonts w:asciiTheme="minorHAnsi" w:hAnsiTheme="minorHAnsi" w:cstheme="minorHAnsi"/>
                <w:color w:val="000000"/>
                <w:lang w:val="fr-CA"/>
              </w:rPr>
              <w:t>2413-2276 QUÉBEC INC. (Couvreur Roland Boudreau)</w:t>
            </w:r>
          </w:p>
        </w:tc>
        <w:tc>
          <w:tcPr>
            <w:tcW w:w="1800" w:type="dxa"/>
            <w:hideMark/>
          </w:tcPr>
          <w:p w14:paraId="162FFD11" w14:textId="4548073C" w:rsidR="0050255A" w:rsidRPr="00B267DB" w:rsidRDefault="0050255A" w:rsidP="00E05C33">
            <w:pPr>
              <w:pStyle w:val="NormalWeb"/>
              <w:spacing w:after="120"/>
              <w:jc w:val="right"/>
              <w:rPr>
                <w:rFonts w:asciiTheme="minorHAnsi" w:hAnsiTheme="minorHAnsi" w:cstheme="minorHAnsi"/>
                <w:color w:val="000000"/>
              </w:rPr>
            </w:pPr>
            <w:r w:rsidRPr="00B267DB">
              <w:rPr>
                <w:rFonts w:asciiTheme="minorHAnsi" w:hAnsiTheme="minorHAnsi" w:cstheme="minorHAnsi"/>
                <w:color w:val="000000"/>
              </w:rPr>
              <w:t>$ 799,200</w:t>
            </w:r>
            <w:r w:rsidR="001F18A4" w:rsidRPr="00B267DB">
              <w:rPr>
                <w:rFonts w:asciiTheme="minorHAnsi" w:hAnsiTheme="minorHAnsi" w:cstheme="minorHAnsi"/>
                <w:color w:val="000000"/>
              </w:rPr>
              <w:t>.00</w:t>
            </w:r>
          </w:p>
        </w:tc>
      </w:tr>
    </w:tbl>
    <w:p w14:paraId="5088D471" w14:textId="77777777" w:rsidR="0050255A" w:rsidRPr="00B267DB" w:rsidRDefault="0050255A" w:rsidP="00E05C33">
      <w:pPr>
        <w:pStyle w:val="Motion"/>
        <w:spacing w:before="120"/>
        <w:jc w:val="both"/>
        <w:rPr>
          <w:rFonts w:asciiTheme="minorHAnsi" w:hAnsiTheme="minorHAnsi" w:cstheme="minorHAnsi"/>
          <w:szCs w:val="24"/>
        </w:rPr>
      </w:pPr>
      <w:r w:rsidRPr="00B267DB">
        <w:rPr>
          <w:rFonts w:asciiTheme="minorHAnsi" w:hAnsiTheme="minorHAnsi" w:cstheme="minorHAnsi"/>
          <w:szCs w:val="24"/>
        </w:rPr>
        <w:t>WHEREAS the lowest bid conformed;</w:t>
      </w:r>
    </w:p>
    <w:p w14:paraId="368AEE62" w14:textId="6E0EF3EB" w:rsidR="00965527" w:rsidRPr="00B267DB" w:rsidRDefault="00965527" w:rsidP="00535F83">
      <w:pPr>
        <w:pStyle w:val="Motion"/>
        <w:jc w:val="both"/>
        <w:rPr>
          <w:rFonts w:asciiTheme="minorHAnsi" w:hAnsiTheme="minorHAnsi" w:cstheme="minorHAnsi"/>
          <w:szCs w:val="24"/>
        </w:rPr>
      </w:pPr>
      <w:r w:rsidRPr="00B267DB">
        <w:rPr>
          <w:rFonts w:asciiTheme="minorHAnsi" w:hAnsiTheme="minorHAnsi" w:cstheme="minorHAnsi"/>
          <w:szCs w:val="24"/>
        </w:rPr>
        <w:t>WHEREAS the</w:t>
      </w:r>
      <w:r w:rsidR="00C80FDA" w:rsidRPr="00B267DB">
        <w:rPr>
          <w:rFonts w:asciiTheme="minorHAnsi" w:hAnsiTheme="minorHAnsi" w:cstheme="minorHAnsi"/>
          <w:szCs w:val="24"/>
        </w:rPr>
        <w:t xml:space="preserve"> Executive Committee has recommended, by its resolution: </w:t>
      </w:r>
      <w:r w:rsidRPr="00B267DB">
        <w:rPr>
          <w:rFonts w:asciiTheme="minorHAnsi" w:hAnsiTheme="minorHAnsi" w:cstheme="minorHAnsi"/>
          <w:szCs w:val="24"/>
        </w:rPr>
        <w:t>E-22/24-67</w:t>
      </w:r>
      <w:r w:rsidR="00C80FDA" w:rsidRPr="00B267DB">
        <w:rPr>
          <w:rFonts w:asciiTheme="minorHAnsi" w:hAnsiTheme="minorHAnsi" w:cstheme="minorHAnsi"/>
          <w:szCs w:val="24"/>
        </w:rPr>
        <w:t>,</w:t>
      </w:r>
      <w:r w:rsidRPr="00B267DB">
        <w:rPr>
          <w:rFonts w:asciiTheme="minorHAnsi" w:hAnsiTheme="minorHAnsi" w:cstheme="minorHAnsi"/>
          <w:szCs w:val="24"/>
        </w:rPr>
        <w:t xml:space="preserve"> that Council award the contract to TMR3 Couvreur Inc;</w:t>
      </w:r>
    </w:p>
    <w:p w14:paraId="7FAE5FDC" w14:textId="669EB90C" w:rsidR="006960C3" w:rsidRPr="00B267DB" w:rsidRDefault="0050255A"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E05C33" w:rsidRPr="00B267DB">
        <w:rPr>
          <w:rFonts w:asciiTheme="minorHAnsi" w:hAnsiTheme="minorHAnsi" w:cstheme="minorHAnsi"/>
          <w:szCs w:val="24"/>
        </w:rPr>
        <w:t>Parent-</w:t>
      </w:r>
      <w:r w:rsidRPr="00B267DB">
        <w:rPr>
          <w:rFonts w:asciiTheme="minorHAnsi" w:hAnsiTheme="minorHAnsi" w:cstheme="minorHAnsi"/>
          <w:szCs w:val="24"/>
        </w:rPr>
        <w:t xml:space="preserve">Commissioner </w:t>
      </w:r>
      <w:r w:rsidR="00974BD2" w:rsidRPr="00B267DB">
        <w:rPr>
          <w:rFonts w:asciiTheme="minorHAnsi" w:hAnsiTheme="minorHAnsi" w:cstheme="minorHAnsi"/>
          <w:szCs w:val="24"/>
        </w:rPr>
        <w:t>Boucher</w:t>
      </w:r>
      <w:r w:rsidRPr="00B267DB">
        <w:rPr>
          <w:rFonts w:asciiTheme="minorHAnsi" w:hAnsiTheme="minorHAnsi" w:cstheme="minorHAnsi"/>
          <w:szCs w:val="24"/>
        </w:rPr>
        <w:t xml:space="preserve"> that Council award the contract to TMR3 Couvreur Inc</w:t>
      </w:r>
      <w:r w:rsidR="00965527" w:rsidRPr="00B267DB">
        <w:rPr>
          <w:rFonts w:asciiTheme="minorHAnsi" w:hAnsiTheme="minorHAnsi" w:cstheme="minorHAnsi"/>
          <w:szCs w:val="24"/>
        </w:rPr>
        <w:t>.</w:t>
      </w:r>
      <w:r w:rsidR="00C80FDA" w:rsidRPr="00B267DB">
        <w:rPr>
          <w:rFonts w:asciiTheme="minorHAnsi" w:hAnsiTheme="minorHAnsi" w:cstheme="minorHAnsi"/>
          <w:szCs w:val="24"/>
        </w:rPr>
        <w:t>,</w:t>
      </w:r>
      <w:r w:rsidR="00965527" w:rsidRPr="00B267DB">
        <w:rPr>
          <w:rFonts w:asciiTheme="minorHAnsi" w:hAnsiTheme="minorHAnsi" w:cstheme="minorHAnsi"/>
          <w:szCs w:val="24"/>
        </w:rPr>
        <w:t xml:space="preserve"> as recommended by the Executive Committee</w:t>
      </w:r>
      <w:r w:rsidR="00C80FDA" w:rsidRPr="00B267DB">
        <w:rPr>
          <w:rFonts w:asciiTheme="minorHAnsi" w:hAnsiTheme="minorHAnsi" w:cstheme="minorHAnsi"/>
          <w:szCs w:val="24"/>
        </w:rPr>
        <w:t>,</w:t>
      </w:r>
      <w:r w:rsidRPr="00B267DB">
        <w:rPr>
          <w:rFonts w:asciiTheme="minorHAnsi" w:hAnsiTheme="minorHAnsi" w:cstheme="minorHAnsi"/>
          <w:szCs w:val="24"/>
        </w:rPr>
        <w:t xml:space="preserve"> and give to the ADG, Pascal Proulx, the signing authority for this contract.</w:t>
      </w:r>
    </w:p>
    <w:p w14:paraId="7D31628D" w14:textId="77777777" w:rsidR="00872B07" w:rsidRDefault="00872B07"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414C9EB3" w14:textId="77777777" w:rsidR="000D6B51" w:rsidRPr="000D6B51" w:rsidRDefault="000D6B51" w:rsidP="000D6B51"/>
    <w:p w14:paraId="20C55D18" w14:textId="226E557F" w:rsidR="005862B7" w:rsidRPr="00B267DB" w:rsidRDefault="005723C7" w:rsidP="00535F83">
      <w:pPr>
        <w:pStyle w:val="NumberedItem"/>
        <w:rPr>
          <w:rFonts w:asciiTheme="minorHAnsi" w:hAnsiTheme="minorHAnsi" w:cstheme="minorHAnsi"/>
        </w:rPr>
      </w:pPr>
      <w:r w:rsidRPr="00B267DB">
        <w:rPr>
          <w:rFonts w:asciiTheme="minorHAnsi" w:hAnsiTheme="minorHAnsi" w:cstheme="minorHAnsi"/>
        </w:rPr>
        <w:lastRenderedPageBreak/>
        <w:t>Group Buying Program CAG 2024-8071-20 Air Filters</w:t>
      </w:r>
    </w:p>
    <w:p w14:paraId="365A76C6" w14:textId="77777777" w:rsidR="002A371E" w:rsidRPr="00B267DB" w:rsidRDefault="002A371E" w:rsidP="00E05C33">
      <w:pPr>
        <w:pStyle w:val="Motion"/>
        <w:jc w:val="both"/>
        <w:rPr>
          <w:rFonts w:asciiTheme="minorHAnsi" w:hAnsiTheme="minorHAnsi" w:cstheme="minorHAnsi"/>
          <w:szCs w:val="24"/>
        </w:rPr>
      </w:pPr>
      <w:r w:rsidRPr="00B267DB">
        <w:rPr>
          <w:rFonts w:asciiTheme="minorHAnsi" w:hAnsiTheme="minorHAnsi" w:cstheme="minorHAnsi"/>
          <w:szCs w:val="24"/>
        </w:rPr>
        <w:t>WHEREAS the current contract for the acquisition of air filters will expire on June 30, 2024;</w:t>
      </w:r>
    </w:p>
    <w:p w14:paraId="478B5382" w14:textId="7FD2993E" w:rsidR="002A371E" w:rsidRPr="00B267DB" w:rsidRDefault="002A371E" w:rsidP="00E05C33">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the WQSB has </w:t>
      </w:r>
      <w:r w:rsidR="001F18A4" w:rsidRPr="00B267DB">
        <w:rPr>
          <w:rFonts w:asciiTheme="minorHAnsi" w:hAnsiTheme="minorHAnsi" w:cstheme="minorHAnsi"/>
          <w:szCs w:val="24"/>
        </w:rPr>
        <w:t>an</w:t>
      </w:r>
      <w:r w:rsidRPr="00B267DB">
        <w:rPr>
          <w:rFonts w:asciiTheme="minorHAnsi" w:hAnsiTheme="minorHAnsi" w:cstheme="minorHAnsi"/>
          <w:szCs w:val="24"/>
        </w:rPr>
        <w:t xml:space="preserve"> opportunity to participate in the Group Buying Program through the CAG for procurement of air filters;</w:t>
      </w:r>
    </w:p>
    <w:p w14:paraId="470F8A4D" w14:textId="77777777" w:rsidR="002A371E" w:rsidRPr="00B267DB" w:rsidRDefault="002A371E" w:rsidP="00E05C33">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this type of contract requires the authorization of the chief executive officer of the public body before the notice of a call for tenders is published; </w:t>
      </w:r>
    </w:p>
    <w:p w14:paraId="3A399147" w14:textId="34C938B7" w:rsidR="002A371E" w:rsidRPr="00B267DB" w:rsidRDefault="002A371E" w:rsidP="00E05C33">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the contract will cover 3 years, from July 1, 2024, until June 30, 2027, including one renewal option for 12 </w:t>
      </w:r>
      <w:r w:rsidR="00C80FDA" w:rsidRPr="00B267DB">
        <w:rPr>
          <w:rFonts w:asciiTheme="minorHAnsi" w:hAnsiTheme="minorHAnsi" w:cstheme="minorHAnsi"/>
          <w:szCs w:val="24"/>
        </w:rPr>
        <w:t>months;</w:t>
      </w:r>
    </w:p>
    <w:p w14:paraId="4D871A72" w14:textId="5B2932E3" w:rsidR="002A371E" w:rsidRPr="00B267DB" w:rsidRDefault="002A371E" w:rsidP="00E05C33">
      <w:pPr>
        <w:pStyle w:val="Motion"/>
        <w:jc w:val="both"/>
        <w:rPr>
          <w:rFonts w:asciiTheme="minorHAnsi" w:hAnsiTheme="minorHAnsi" w:cstheme="minorHAnsi"/>
          <w:szCs w:val="24"/>
        </w:rPr>
      </w:pPr>
      <w:r w:rsidRPr="00B267DB">
        <w:rPr>
          <w:rFonts w:asciiTheme="minorHAnsi" w:hAnsiTheme="minorHAnsi" w:cstheme="minorHAnsi"/>
          <w:szCs w:val="24"/>
        </w:rPr>
        <w:t>WHEREAS our estimated budget for this contract is $70,000</w:t>
      </w:r>
      <w:r w:rsidR="001F18A4" w:rsidRPr="00B267DB">
        <w:rPr>
          <w:rFonts w:asciiTheme="minorHAnsi" w:hAnsiTheme="minorHAnsi" w:cstheme="minorHAnsi"/>
          <w:szCs w:val="24"/>
        </w:rPr>
        <w:t>.00</w:t>
      </w:r>
      <w:r w:rsidRPr="00B267DB">
        <w:rPr>
          <w:rFonts w:asciiTheme="minorHAnsi" w:hAnsiTheme="minorHAnsi" w:cstheme="minorHAnsi"/>
          <w:szCs w:val="24"/>
        </w:rPr>
        <w:t xml:space="preserve"> per year, representing $210,000</w:t>
      </w:r>
      <w:r w:rsidR="001F18A4" w:rsidRPr="00B267DB">
        <w:rPr>
          <w:rFonts w:asciiTheme="minorHAnsi" w:hAnsiTheme="minorHAnsi" w:cstheme="minorHAnsi"/>
          <w:szCs w:val="24"/>
        </w:rPr>
        <w:t>.00</w:t>
      </w:r>
      <w:r w:rsidRPr="00B267DB">
        <w:rPr>
          <w:rFonts w:asciiTheme="minorHAnsi" w:hAnsiTheme="minorHAnsi" w:cstheme="minorHAnsi"/>
          <w:szCs w:val="24"/>
        </w:rPr>
        <w:t xml:space="preserve"> over the three-year contract period;</w:t>
      </w:r>
    </w:p>
    <w:p w14:paraId="32AA5764" w14:textId="2E20AD7A" w:rsidR="00C80FDA" w:rsidRPr="00B267DB" w:rsidRDefault="00C80FDA" w:rsidP="00E05C33">
      <w:pPr>
        <w:pStyle w:val="Motion"/>
        <w:jc w:val="both"/>
        <w:rPr>
          <w:rFonts w:asciiTheme="minorHAnsi" w:hAnsiTheme="minorHAnsi" w:cstheme="minorHAnsi"/>
          <w:szCs w:val="24"/>
        </w:rPr>
      </w:pPr>
      <w:r w:rsidRPr="00B267DB">
        <w:rPr>
          <w:rFonts w:asciiTheme="minorHAnsi" w:hAnsiTheme="minorHAnsi" w:cstheme="minorHAnsi"/>
          <w:szCs w:val="24"/>
        </w:rPr>
        <w:t>WHEREAS the Executive Committee has recommended, by its resolution: E-22/24-68, that Council join the CAG program contract for its purchase of air filters;</w:t>
      </w:r>
    </w:p>
    <w:p w14:paraId="530E7675" w14:textId="6877D492" w:rsidR="002A371E" w:rsidRPr="00B267DB" w:rsidRDefault="002A371E" w:rsidP="00E05C3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Commissioner </w:t>
      </w:r>
      <w:r w:rsidR="00946CF1" w:rsidRPr="00B267DB">
        <w:rPr>
          <w:rFonts w:asciiTheme="minorHAnsi" w:hAnsiTheme="minorHAnsi" w:cstheme="minorHAnsi"/>
          <w:szCs w:val="24"/>
        </w:rPr>
        <w:t>Kane</w:t>
      </w:r>
      <w:r w:rsidR="0098471A" w:rsidRPr="00B267DB">
        <w:rPr>
          <w:rFonts w:asciiTheme="minorHAnsi" w:hAnsiTheme="minorHAnsi" w:cstheme="minorHAnsi"/>
          <w:szCs w:val="24"/>
        </w:rPr>
        <w:t>,</w:t>
      </w:r>
      <w:r w:rsidRPr="00B267DB">
        <w:rPr>
          <w:rFonts w:asciiTheme="minorHAnsi" w:hAnsiTheme="minorHAnsi" w:cstheme="minorHAnsi"/>
          <w:szCs w:val="24"/>
        </w:rPr>
        <w:t xml:space="preserve"> that</w:t>
      </w:r>
      <w:r w:rsidR="001F18A4" w:rsidRPr="00B267DB">
        <w:rPr>
          <w:rFonts w:asciiTheme="minorHAnsi" w:hAnsiTheme="minorHAnsi" w:cstheme="minorHAnsi"/>
          <w:szCs w:val="24"/>
        </w:rPr>
        <w:t xml:space="preserve"> as recommended by the Executive Committee, the </w:t>
      </w:r>
      <w:r w:rsidRPr="00B267DB">
        <w:rPr>
          <w:rFonts w:asciiTheme="minorHAnsi" w:hAnsiTheme="minorHAnsi" w:cstheme="minorHAnsi"/>
          <w:szCs w:val="24"/>
        </w:rPr>
        <w:t>WQSB proceed with joining the CAG program contract for its purchasing of air filters</w:t>
      </w:r>
      <w:r w:rsidR="00C80FDA" w:rsidRPr="00B267DB">
        <w:rPr>
          <w:rFonts w:asciiTheme="minorHAnsi" w:hAnsiTheme="minorHAnsi" w:cstheme="minorHAnsi"/>
          <w:szCs w:val="24"/>
        </w:rPr>
        <w:t>,</w:t>
      </w:r>
      <w:r w:rsidR="001F18A4" w:rsidRPr="00B267DB">
        <w:rPr>
          <w:rFonts w:asciiTheme="minorHAnsi" w:hAnsiTheme="minorHAnsi" w:cstheme="minorHAnsi"/>
          <w:szCs w:val="24"/>
        </w:rPr>
        <w:t xml:space="preserve"> </w:t>
      </w:r>
      <w:r w:rsidRPr="00B267DB">
        <w:rPr>
          <w:rFonts w:asciiTheme="minorHAnsi" w:hAnsiTheme="minorHAnsi" w:cstheme="minorHAnsi"/>
          <w:szCs w:val="24"/>
        </w:rPr>
        <w:t>and grant signing authority to the ADG, Pascal Proulx, for this contract.</w:t>
      </w:r>
    </w:p>
    <w:p w14:paraId="1557BE90" w14:textId="21639F2E" w:rsidR="0049202E" w:rsidRPr="00B267DB" w:rsidRDefault="00872B07" w:rsidP="00D9592D">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22F87291" w14:textId="77777777" w:rsidR="00193147" w:rsidRPr="00B267DB" w:rsidRDefault="00193147" w:rsidP="00D9592D">
      <w:pPr>
        <w:pStyle w:val="NumberedItem"/>
        <w:ind w:left="2160" w:hanging="1800"/>
        <w:rPr>
          <w:rFonts w:asciiTheme="minorHAnsi" w:hAnsiTheme="minorHAnsi" w:cstheme="minorHAnsi"/>
        </w:rPr>
      </w:pPr>
      <w:r w:rsidRPr="00B267DB">
        <w:rPr>
          <w:rFonts w:asciiTheme="minorHAnsi" w:hAnsiTheme="minorHAnsi" w:cstheme="minorHAnsi"/>
        </w:rPr>
        <w:t>Public Tender – Electricians / Execution on request – Contract #23510B014</w:t>
      </w:r>
    </w:p>
    <w:p w14:paraId="57AF1C01" w14:textId="310D5544"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WHEREAS a call for tenders was made for the above-mentioned contract; </w:t>
      </w:r>
    </w:p>
    <w:p w14:paraId="73D22A07" w14:textId="77777777"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WHEREAS the following contract specifications: </w:t>
      </w:r>
    </w:p>
    <w:p w14:paraId="60A33C50" w14:textId="77777777"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this contract amount is for a maximum of $200,000.00; </w:t>
      </w:r>
    </w:p>
    <w:p w14:paraId="714DA6F2" w14:textId="77777777"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the task order will not exceed $25,000.00; </w:t>
      </w:r>
    </w:p>
    <w:p w14:paraId="4B0A829B" w14:textId="77777777"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the contract ends after 3 years or when the maximum amount is reached; </w:t>
      </w:r>
    </w:p>
    <w:p w14:paraId="6D415557" w14:textId="09F6488C"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the contractor will be </w:t>
      </w:r>
      <w:r w:rsidR="001F18A4" w:rsidRPr="00B267DB">
        <w:rPr>
          <w:rFonts w:asciiTheme="minorHAnsi" w:hAnsiTheme="minorHAnsi" w:cstheme="minorHAnsi"/>
          <w:color w:val="000000"/>
          <w:szCs w:val="24"/>
        </w:rPr>
        <w:t>ranked</w:t>
      </w:r>
      <w:r w:rsidRPr="00B267DB">
        <w:rPr>
          <w:rFonts w:asciiTheme="minorHAnsi" w:hAnsiTheme="minorHAnsi" w:cstheme="minorHAnsi"/>
          <w:color w:val="000000"/>
          <w:szCs w:val="24"/>
        </w:rPr>
        <w:t xml:space="preserve"> based on the cost submitted in the bid; </w:t>
      </w:r>
    </w:p>
    <w:p w14:paraId="7E73CD0F" w14:textId="0D3EF138"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the task order will be </w:t>
      </w:r>
      <w:r w:rsidR="001F18A4" w:rsidRPr="00B267DB">
        <w:rPr>
          <w:rFonts w:asciiTheme="minorHAnsi" w:hAnsiTheme="minorHAnsi" w:cstheme="minorHAnsi"/>
          <w:color w:val="000000"/>
          <w:szCs w:val="24"/>
        </w:rPr>
        <w:t>offered</w:t>
      </w:r>
      <w:r w:rsidRPr="00B267DB">
        <w:rPr>
          <w:rFonts w:asciiTheme="minorHAnsi" w:hAnsiTheme="minorHAnsi" w:cstheme="minorHAnsi"/>
          <w:color w:val="000000"/>
          <w:szCs w:val="24"/>
        </w:rPr>
        <w:t xml:space="preserve"> based on the </w:t>
      </w:r>
      <w:r w:rsidR="001F18A4" w:rsidRPr="00B267DB">
        <w:rPr>
          <w:rFonts w:asciiTheme="minorHAnsi" w:hAnsiTheme="minorHAnsi" w:cstheme="minorHAnsi"/>
          <w:color w:val="000000"/>
          <w:szCs w:val="24"/>
        </w:rPr>
        <w:t>contractor</w:t>
      </w:r>
      <w:r w:rsidRPr="00B267DB">
        <w:rPr>
          <w:rFonts w:asciiTheme="minorHAnsi" w:hAnsiTheme="minorHAnsi" w:cstheme="minorHAnsi"/>
          <w:color w:val="000000"/>
          <w:szCs w:val="24"/>
        </w:rPr>
        <w:t xml:space="preserve"> rank, if the contractor ranked 1 cannot accomplish the task order, the others will be solicited according to their respective rank; </w:t>
      </w:r>
    </w:p>
    <w:p w14:paraId="3B8EAC5D" w14:textId="7F6C7FBA"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lastRenderedPageBreak/>
        <w:t>WHEREAS the school board will use this bank of electricians for its tenders by invitation for every contract over $25,000</w:t>
      </w:r>
      <w:r w:rsidR="001F18A4" w:rsidRPr="00B267DB">
        <w:rPr>
          <w:rFonts w:asciiTheme="minorHAnsi" w:hAnsiTheme="minorHAnsi" w:cstheme="minorHAnsi"/>
          <w:color w:val="000000"/>
          <w:szCs w:val="24"/>
        </w:rPr>
        <w:t>.00</w:t>
      </w:r>
      <w:r w:rsidRPr="00B267DB">
        <w:rPr>
          <w:rFonts w:asciiTheme="minorHAnsi" w:hAnsiTheme="minorHAnsi" w:cstheme="minorHAnsi"/>
          <w:color w:val="000000"/>
          <w:szCs w:val="24"/>
        </w:rPr>
        <w:t xml:space="preserve"> and below $100,000.00; </w:t>
      </w:r>
    </w:p>
    <w:p w14:paraId="6B77459F" w14:textId="2BC96DE9" w:rsidR="00B75453" w:rsidRPr="00B267DB" w:rsidRDefault="00B75453"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WHEREAS the following persons and/or businesses retrieved the tender documents</w:t>
      </w:r>
      <w:r w:rsidR="00F92612" w:rsidRPr="00B267DB">
        <w:rPr>
          <w:rFonts w:asciiTheme="minorHAnsi" w:hAnsiTheme="minorHAnsi" w:cstheme="minorHAnsi"/>
          <w:color w:val="000000"/>
          <w:szCs w:val="24"/>
        </w:rPr>
        <w:t>:</w:t>
      </w:r>
    </w:p>
    <w:p w14:paraId="59B6DCCC" w14:textId="77777777" w:rsidR="00B75453" w:rsidRPr="00B267DB" w:rsidRDefault="00B75453" w:rsidP="003E5741">
      <w:pPr>
        <w:pStyle w:val="Motion"/>
        <w:spacing w:after="0"/>
        <w:jc w:val="both"/>
        <w:rPr>
          <w:rFonts w:asciiTheme="minorHAnsi" w:hAnsiTheme="minorHAnsi" w:cstheme="minorHAnsi"/>
          <w:color w:val="000000"/>
          <w:szCs w:val="24"/>
          <w:lang w:val="fr-CA"/>
        </w:rPr>
      </w:pPr>
      <w:r w:rsidRPr="00B267DB">
        <w:rPr>
          <w:rFonts w:asciiTheme="minorHAnsi" w:hAnsiTheme="minorHAnsi" w:cstheme="minorHAnsi"/>
          <w:color w:val="000000"/>
          <w:szCs w:val="24"/>
          <w:lang w:val="fr-CA"/>
        </w:rPr>
        <w:t xml:space="preserve">- ACQ - Région de l'Outaouais </w:t>
      </w:r>
    </w:p>
    <w:p w14:paraId="574157A6" w14:textId="77777777" w:rsidR="00B75453" w:rsidRPr="00B267DB" w:rsidRDefault="00B75453" w:rsidP="003E5741">
      <w:pPr>
        <w:pStyle w:val="Motion"/>
        <w:spacing w:after="0"/>
        <w:jc w:val="both"/>
        <w:rPr>
          <w:rFonts w:asciiTheme="minorHAnsi" w:hAnsiTheme="minorHAnsi" w:cstheme="minorHAnsi"/>
          <w:color w:val="000000"/>
          <w:szCs w:val="24"/>
          <w:lang w:val="fr-CA"/>
        </w:rPr>
      </w:pPr>
      <w:r w:rsidRPr="00B267DB">
        <w:rPr>
          <w:rFonts w:asciiTheme="minorHAnsi" w:hAnsiTheme="minorHAnsi" w:cstheme="minorHAnsi"/>
          <w:color w:val="000000"/>
          <w:szCs w:val="24"/>
          <w:lang w:val="fr-CA"/>
        </w:rPr>
        <w:t xml:space="preserve">- AV-TECH INC. </w:t>
      </w:r>
    </w:p>
    <w:p w14:paraId="00CC5778" w14:textId="77777777" w:rsidR="00B75453" w:rsidRPr="00B267DB" w:rsidRDefault="00B75453" w:rsidP="003E5741">
      <w:pPr>
        <w:pStyle w:val="Motion"/>
        <w:spacing w:after="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INNOVELEC INC. </w:t>
      </w:r>
    </w:p>
    <w:p w14:paraId="48E69052" w14:textId="77777777" w:rsidR="00FB4E47" w:rsidRPr="00B267DB" w:rsidRDefault="00B75453" w:rsidP="003E5741">
      <w:pPr>
        <w:pStyle w:val="Motion"/>
        <w:spacing w:after="0"/>
        <w:jc w:val="both"/>
        <w:rPr>
          <w:rFonts w:asciiTheme="minorHAnsi" w:hAnsiTheme="minorHAnsi" w:cstheme="minorHAnsi"/>
          <w:color w:val="000000"/>
          <w:szCs w:val="24"/>
        </w:rPr>
      </w:pPr>
      <w:r w:rsidRPr="00B267DB">
        <w:rPr>
          <w:rFonts w:asciiTheme="minorHAnsi" w:hAnsiTheme="minorHAnsi" w:cstheme="minorHAnsi"/>
          <w:color w:val="000000"/>
          <w:szCs w:val="24"/>
        </w:rPr>
        <w:t>- SÉGUIN MORRIS INC.</w:t>
      </w:r>
    </w:p>
    <w:p w14:paraId="3A445A1B" w14:textId="395B36BC" w:rsidR="00B75453" w:rsidRPr="00B267DB" w:rsidRDefault="00430D41" w:rsidP="003E5741">
      <w:pPr>
        <w:pStyle w:val="Motion"/>
        <w:spacing w:before="120"/>
        <w:jc w:val="both"/>
        <w:rPr>
          <w:rFonts w:asciiTheme="minorHAnsi" w:hAnsiTheme="minorHAnsi" w:cstheme="minorHAnsi"/>
          <w:color w:val="000000"/>
          <w:szCs w:val="24"/>
        </w:rPr>
      </w:pPr>
      <w:r w:rsidRPr="00B267DB">
        <w:rPr>
          <w:rFonts w:asciiTheme="minorHAnsi" w:hAnsiTheme="minorHAnsi" w:cstheme="minorHAnsi"/>
          <w:color w:val="000000"/>
          <w:szCs w:val="24"/>
        </w:rPr>
        <w:t>Whereas the following bids were received:</w:t>
      </w:r>
    </w:p>
    <w:tbl>
      <w:tblPr>
        <w:tblStyle w:val="TableGridLight"/>
        <w:tblW w:w="6390" w:type="dxa"/>
        <w:tblInd w:w="2245" w:type="dxa"/>
        <w:tblLook w:val="0020" w:firstRow="1" w:lastRow="0" w:firstColumn="0" w:lastColumn="0" w:noHBand="0" w:noVBand="0"/>
      </w:tblPr>
      <w:tblGrid>
        <w:gridCol w:w="1800"/>
        <w:gridCol w:w="3795"/>
        <w:gridCol w:w="795"/>
      </w:tblGrid>
      <w:tr w:rsidR="00B75453" w:rsidRPr="00B267DB" w14:paraId="5D4D9CD2" w14:textId="77777777" w:rsidTr="00D9592D">
        <w:trPr>
          <w:trHeight w:val="266"/>
        </w:trPr>
        <w:tc>
          <w:tcPr>
            <w:tcW w:w="1800" w:type="dxa"/>
          </w:tcPr>
          <w:p w14:paraId="4C6C8F12" w14:textId="66CF0040" w:rsidR="00B75453" w:rsidRPr="00B267DB" w:rsidRDefault="00FB4E47" w:rsidP="003E5741">
            <w:pPr>
              <w:autoSpaceDE w:val="0"/>
              <w:autoSpaceDN w:val="0"/>
              <w:adjustRightInd w:val="0"/>
              <w:spacing w:after="120"/>
              <w:rPr>
                <w:rFonts w:asciiTheme="minorHAnsi" w:hAnsiTheme="minorHAnsi" w:cstheme="minorHAnsi"/>
                <w:color w:val="000000"/>
                <w:szCs w:val="24"/>
              </w:rPr>
            </w:pPr>
            <w:r w:rsidRPr="00B267DB">
              <w:rPr>
                <w:rFonts w:asciiTheme="minorHAnsi" w:hAnsiTheme="minorHAnsi" w:cstheme="minorHAnsi"/>
                <w:color w:val="000000"/>
                <w:szCs w:val="24"/>
              </w:rPr>
              <w:t>Contractor</w:t>
            </w:r>
          </w:p>
        </w:tc>
        <w:tc>
          <w:tcPr>
            <w:tcW w:w="3795" w:type="dxa"/>
          </w:tcPr>
          <w:p w14:paraId="7BB9958E" w14:textId="77777777" w:rsidR="00B75453" w:rsidRPr="00B267DB" w:rsidRDefault="00B75453" w:rsidP="003E5741">
            <w:pPr>
              <w:autoSpaceDE w:val="0"/>
              <w:autoSpaceDN w:val="0"/>
              <w:adjustRightInd w:val="0"/>
              <w:spacing w:after="120"/>
              <w:rPr>
                <w:rFonts w:asciiTheme="minorHAnsi" w:hAnsiTheme="minorHAnsi" w:cstheme="minorHAnsi"/>
                <w:color w:val="000000"/>
                <w:szCs w:val="24"/>
              </w:rPr>
            </w:pPr>
            <w:r w:rsidRPr="00B267DB">
              <w:rPr>
                <w:rFonts w:asciiTheme="minorHAnsi" w:hAnsiTheme="minorHAnsi" w:cstheme="minorHAnsi"/>
                <w:color w:val="000000"/>
                <w:szCs w:val="24"/>
              </w:rPr>
              <w:t xml:space="preserve">Scenarios Total Cost (For Adjudication Only) </w:t>
            </w:r>
          </w:p>
        </w:tc>
        <w:tc>
          <w:tcPr>
            <w:tcW w:w="795" w:type="dxa"/>
          </w:tcPr>
          <w:p w14:paraId="19AB57A2" w14:textId="77777777" w:rsidR="00B75453" w:rsidRPr="00B267DB" w:rsidRDefault="00B75453" w:rsidP="003E5741">
            <w:pPr>
              <w:autoSpaceDE w:val="0"/>
              <w:autoSpaceDN w:val="0"/>
              <w:adjustRightInd w:val="0"/>
              <w:spacing w:after="120"/>
              <w:rPr>
                <w:rFonts w:asciiTheme="minorHAnsi" w:hAnsiTheme="minorHAnsi" w:cstheme="minorHAnsi"/>
                <w:color w:val="000000"/>
                <w:szCs w:val="24"/>
              </w:rPr>
            </w:pPr>
            <w:r w:rsidRPr="00B267DB">
              <w:rPr>
                <w:rFonts w:asciiTheme="minorHAnsi" w:hAnsiTheme="minorHAnsi" w:cstheme="minorHAnsi"/>
                <w:color w:val="000000"/>
                <w:szCs w:val="24"/>
              </w:rPr>
              <w:t xml:space="preserve">Rank </w:t>
            </w:r>
          </w:p>
        </w:tc>
      </w:tr>
      <w:tr w:rsidR="00B75453" w:rsidRPr="00B267DB" w14:paraId="4F14252D" w14:textId="77777777" w:rsidTr="00D9592D">
        <w:trPr>
          <w:trHeight w:val="120"/>
        </w:trPr>
        <w:tc>
          <w:tcPr>
            <w:tcW w:w="1800" w:type="dxa"/>
          </w:tcPr>
          <w:p w14:paraId="0585FC42" w14:textId="77777777" w:rsidR="00B75453" w:rsidRPr="00B267DB" w:rsidRDefault="00B75453" w:rsidP="00535F83">
            <w:pPr>
              <w:autoSpaceDE w:val="0"/>
              <w:autoSpaceDN w:val="0"/>
              <w:adjustRightInd w:val="0"/>
              <w:spacing w:after="12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INNOVELEC INC. </w:t>
            </w:r>
          </w:p>
        </w:tc>
        <w:tc>
          <w:tcPr>
            <w:tcW w:w="3795" w:type="dxa"/>
          </w:tcPr>
          <w:p w14:paraId="002B2CE6" w14:textId="77777777" w:rsidR="00B75453" w:rsidRPr="00B267DB" w:rsidRDefault="00B75453" w:rsidP="00535F83">
            <w:pPr>
              <w:autoSpaceDE w:val="0"/>
              <w:autoSpaceDN w:val="0"/>
              <w:adjustRightInd w:val="0"/>
              <w:spacing w:after="12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$ 17,020.00 </w:t>
            </w:r>
          </w:p>
        </w:tc>
        <w:tc>
          <w:tcPr>
            <w:tcW w:w="795" w:type="dxa"/>
          </w:tcPr>
          <w:p w14:paraId="13661A85" w14:textId="77777777" w:rsidR="00B75453" w:rsidRPr="00B267DB" w:rsidRDefault="00B75453" w:rsidP="00D9592D">
            <w:pPr>
              <w:autoSpaceDE w:val="0"/>
              <w:autoSpaceDN w:val="0"/>
              <w:adjustRightInd w:val="0"/>
              <w:spacing w:after="120"/>
              <w:jc w:val="right"/>
              <w:rPr>
                <w:rFonts w:asciiTheme="minorHAnsi" w:hAnsiTheme="minorHAnsi" w:cstheme="minorHAnsi"/>
                <w:color w:val="000000"/>
                <w:szCs w:val="24"/>
              </w:rPr>
            </w:pPr>
            <w:r w:rsidRPr="00B267DB">
              <w:rPr>
                <w:rFonts w:asciiTheme="minorHAnsi" w:hAnsiTheme="minorHAnsi" w:cstheme="minorHAnsi"/>
                <w:color w:val="000000"/>
                <w:szCs w:val="24"/>
              </w:rPr>
              <w:t xml:space="preserve">1 </w:t>
            </w:r>
          </w:p>
        </w:tc>
      </w:tr>
      <w:tr w:rsidR="00B75453" w:rsidRPr="00B267DB" w14:paraId="204CFF77" w14:textId="77777777" w:rsidTr="00D9592D">
        <w:trPr>
          <w:trHeight w:val="120"/>
        </w:trPr>
        <w:tc>
          <w:tcPr>
            <w:tcW w:w="1800" w:type="dxa"/>
          </w:tcPr>
          <w:p w14:paraId="52E314C8" w14:textId="77777777" w:rsidR="00B75453" w:rsidRPr="00B267DB" w:rsidRDefault="00B75453" w:rsidP="00535F83">
            <w:pPr>
              <w:autoSpaceDE w:val="0"/>
              <w:autoSpaceDN w:val="0"/>
              <w:adjustRightInd w:val="0"/>
              <w:spacing w:after="12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AV-TECH INC. </w:t>
            </w:r>
          </w:p>
        </w:tc>
        <w:tc>
          <w:tcPr>
            <w:tcW w:w="3795" w:type="dxa"/>
          </w:tcPr>
          <w:p w14:paraId="6CA11C1D" w14:textId="77777777" w:rsidR="00B75453" w:rsidRPr="00B267DB" w:rsidRDefault="00B75453" w:rsidP="00535F83">
            <w:pPr>
              <w:autoSpaceDE w:val="0"/>
              <w:autoSpaceDN w:val="0"/>
              <w:adjustRightInd w:val="0"/>
              <w:spacing w:after="12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$ 18,780.00 </w:t>
            </w:r>
          </w:p>
        </w:tc>
        <w:tc>
          <w:tcPr>
            <w:tcW w:w="795" w:type="dxa"/>
          </w:tcPr>
          <w:p w14:paraId="7BC06E1B" w14:textId="77777777" w:rsidR="00B75453" w:rsidRPr="00B267DB" w:rsidRDefault="00B75453" w:rsidP="00D9592D">
            <w:pPr>
              <w:autoSpaceDE w:val="0"/>
              <w:autoSpaceDN w:val="0"/>
              <w:adjustRightInd w:val="0"/>
              <w:spacing w:after="120"/>
              <w:jc w:val="right"/>
              <w:rPr>
                <w:rFonts w:asciiTheme="minorHAnsi" w:hAnsiTheme="minorHAnsi" w:cstheme="minorHAnsi"/>
                <w:color w:val="000000"/>
                <w:szCs w:val="24"/>
              </w:rPr>
            </w:pPr>
            <w:r w:rsidRPr="00B267DB">
              <w:rPr>
                <w:rFonts w:asciiTheme="minorHAnsi" w:hAnsiTheme="minorHAnsi" w:cstheme="minorHAnsi"/>
                <w:color w:val="000000"/>
                <w:szCs w:val="24"/>
              </w:rPr>
              <w:t xml:space="preserve">2 </w:t>
            </w:r>
          </w:p>
        </w:tc>
      </w:tr>
      <w:tr w:rsidR="00B75453" w:rsidRPr="00B267DB" w14:paraId="26D1DDE1" w14:textId="77777777" w:rsidTr="00D9592D">
        <w:trPr>
          <w:trHeight w:val="120"/>
        </w:trPr>
        <w:tc>
          <w:tcPr>
            <w:tcW w:w="1800" w:type="dxa"/>
          </w:tcPr>
          <w:p w14:paraId="44F1433C" w14:textId="77777777" w:rsidR="00B75453" w:rsidRPr="00B267DB" w:rsidRDefault="00B75453" w:rsidP="00535F83">
            <w:pPr>
              <w:autoSpaceDE w:val="0"/>
              <w:autoSpaceDN w:val="0"/>
              <w:adjustRightInd w:val="0"/>
              <w:spacing w:after="12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SÉGUIN MORRIS INC. </w:t>
            </w:r>
          </w:p>
        </w:tc>
        <w:tc>
          <w:tcPr>
            <w:tcW w:w="3795" w:type="dxa"/>
          </w:tcPr>
          <w:p w14:paraId="76AD27D0" w14:textId="77777777" w:rsidR="00B75453" w:rsidRPr="00B267DB" w:rsidRDefault="00B75453" w:rsidP="00535F83">
            <w:pPr>
              <w:autoSpaceDE w:val="0"/>
              <w:autoSpaceDN w:val="0"/>
              <w:adjustRightInd w:val="0"/>
              <w:spacing w:after="12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$ 20,758.46 </w:t>
            </w:r>
          </w:p>
        </w:tc>
        <w:tc>
          <w:tcPr>
            <w:tcW w:w="795" w:type="dxa"/>
          </w:tcPr>
          <w:p w14:paraId="6BDD60A7" w14:textId="77777777" w:rsidR="00B75453" w:rsidRPr="00B267DB" w:rsidRDefault="00B75453" w:rsidP="00D9592D">
            <w:pPr>
              <w:autoSpaceDE w:val="0"/>
              <w:autoSpaceDN w:val="0"/>
              <w:adjustRightInd w:val="0"/>
              <w:spacing w:after="120"/>
              <w:jc w:val="right"/>
              <w:rPr>
                <w:rFonts w:asciiTheme="minorHAnsi" w:hAnsiTheme="minorHAnsi" w:cstheme="minorHAnsi"/>
                <w:color w:val="000000"/>
                <w:szCs w:val="24"/>
              </w:rPr>
            </w:pPr>
            <w:r w:rsidRPr="00B267DB">
              <w:rPr>
                <w:rFonts w:asciiTheme="minorHAnsi" w:hAnsiTheme="minorHAnsi" w:cstheme="minorHAnsi"/>
                <w:color w:val="000000"/>
                <w:szCs w:val="24"/>
              </w:rPr>
              <w:t xml:space="preserve">3 </w:t>
            </w:r>
          </w:p>
        </w:tc>
      </w:tr>
    </w:tbl>
    <w:p w14:paraId="088A4AA4" w14:textId="0FC415FB" w:rsidR="001B7797" w:rsidRPr="00B267DB" w:rsidRDefault="001B7797" w:rsidP="00D9592D">
      <w:pPr>
        <w:pStyle w:val="Motion"/>
        <w:spacing w:before="120"/>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WHEREAS the lowest bid conformed; </w:t>
      </w:r>
    </w:p>
    <w:p w14:paraId="053A2EE6" w14:textId="6E573110" w:rsidR="00C80FDA" w:rsidRPr="00B267DB" w:rsidRDefault="00C80FDA"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WHEREAS the Executive Committee has recommended, by its resolution: E-22/24-69, that Council award the contract to the following contractors in the following rankings:</w:t>
      </w:r>
    </w:p>
    <w:p w14:paraId="030C3341" w14:textId="25A8DF27" w:rsidR="001B7797" w:rsidRPr="00B267DB" w:rsidRDefault="001B7797" w:rsidP="00D9592D">
      <w:pPr>
        <w:pStyle w:val="Motion"/>
        <w:numPr>
          <w:ilvl w:val="0"/>
          <w:numId w:val="9"/>
        </w:numPr>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Rank 1: INNOVELEC INC. </w:t>
      </w:r>
    </w:p>
    <w:p w14:paraId="0616F3D2" w14:textId="02363E1A" w:rsidR="001B7797" w:rsidRPr="00B267DB" w:rsidRDefault="001B7797" w:rsidP="00D9592D">
      <w:pPr>
        <w:pStyle w:val="Motion"/>
        <w:numPr>
          <w:ilvl w:val="0"/>
          <w:numId w:val="9"/>
        </w:numPr>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Rank 2: AV-TECH INC. </w:t>
      </w:r>
    </w:p>
    <w:p w14:paraId="1FF122E5" w14:textId="77777777" w:rsidR="00154973" w:rsidRDefault="001B7797" w:rsidP="00154973">
      <w:pPr>
        <w:pStyle w:val="Motion"/>
        <w:numPr>
          <w:ilvl w:val="0"/>
          <w:numId w:val="9"/>
        </w:numPr>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Rank 3: </w:t>
      </w:r>
      <w:proofErr w:type="spellStart"/>
      <w:r w:rsidRPr="00B267DB">
        <w:rPr>
          <w:rFonts w:asciiTheme="minorHAnsi" w:hAnsiTheme="minorHAnsi" w:cstheme="minorHAnsi"/>
          <w:color w:val="000000"/>
          <w:szCs w:val="24"/>
        </w:rPr>
        <w:t>SÉGUIN</w:t>
      </w:r>
      <w:proofErr w:type="spellEnd"/>
      <w:r w:rsidRPr="00B267DB">
        <w:rPr>
          <w:rFonts w:asciiTheme="minorHAnsi" w:hAnsiTheme="minorHAnsi" w:cstheme="minorHAnsi"/>
          <w:color w:val="000000"/>
          <w:szCs w:val="24"/>
        </w:rPr>
        <w:t xml:space="preserve"> MORRIS INC.</w:t>
      </w:r>
    </w:p>
    <w:p w14:paraId="3CDB4CC7" w14:textId="52C15F72" w:rsidR="001B7797" w:rsidRPr="00154973" w:rsidRDefault="00154973" w:rsidP="00154973">
      <w:pPr>
        <w:pStyle w:val="Motion"/>
        <w:numPr>
          <w:ilvl w:val="0"/>
          <w:numId w:val="9"/>
        </w:numPr>
        <w:jc w:val="both"/>
        <w:rPr>
          <w:rFonts w:asciiTheme="minorHAnsi" w:hAnsiTheme="minorHAnsi" w:cstheme="minorHAnsi"/>
          <w:color w:val="000000"/>
          <w:szCs w:val="24"/>
        </w:rPr>
      </w:pPr>
      <w:r>
        <w:rPr>
          <w:rFonts w:asciiTheme="minorHAnsi" w:hAnsiTheme="minorHAnsi" w:cstheme="minorHAnsi"/>
          <w:color w:val="000000"/>
          <w:szCs w:val="24"/>
        </w:rPr>
        <w:t>G</w:t>
      </w:r>
      <w:r w:rsidR="001B7797" w:rsidRPr="00154973">
        <w:rPr>
          <w:rFonts w:asciiTheme="minorHAnsi" w:hAnsiTheme="minorHAnsi" w:cstheme="minorHAnsi"/>
          <w:color w:val="000000"/>
          <w:szCs w:val="24"/>
        </w:rPr>
        <w:t xml:space="preserve">ive the </w:t>
      </w:r>
      <w:proofErr w:type="spellStart"/>
      <w:r w:rsidR="001B7797" w:rsidRPr="00154973">
        <w:rPr>
          <w:rFonts w:asciiTheme="minorHAnsi" w:hAnsiTheme="minorHAnsi" w:cstheme="minorHAnsi"/>
          <w:color w:val="000000"/>
          <w:szCs w:val="24"/>
        </w:rPr>
        <w:t>ADG</w:t>
      </w:r>
      <w:proofErr w:type="spellEnd"/>
      <w:r w:rsidR="001B7797" w:rsidRPr="00154973">
        <w:rPr>
          <w:rFonts w:asciiTheme="minorHAnsi" w:hAnsiTheme="minorHAnsi" w:cstheme="minorHAnsi"/>
          <w:color w:val="000000"/>
          <w:szCs w:val="24"/>
        </w:rPr>
        <w:t xml:space="preserve">, Pascal Proulx, the signing authority for this contract. </w:t>
      </w:r>
    </w:p>
    <w:p w14:paraId="2E59740F" w14:textId="2FD84100" w:rsidR="00050D41" w:rsidRPr="00B267DB" w:rsidRDefault="00050D41" w:rsidP="00D9592D">
      <w:pPr>
        <w:pStyle w:val="Motion"/>
        <w:jc w:val="both"/>
        <w:rPr>
          <w:rFonts w:asciiTheme="minorHAnsi" w:hAnsiTheme="minorHAnsi" w:cstheme="minorHAnsi"/>
          <w:color w:val="000000"/>
          <w:szCs w:val="24"/>
        </w:rPr>
      </w:pPr>
      <w:r w:rsidRPr="00B267DB">
        <w:rPr>
          <w:rFonts w:asciiTheme="minorHAnsi" w:hAnsiTheme="minorHAnsi" w:cstheme="minorHAnsi"/>
          <w:color w:val="000000"/>
          <w:szCs w:val="24"/>
        </w:rPr>
        <w:t xml:space="preserve">IT </w:t>
      </w:r>
      <w:r w:rsidR="00B06937" w:rsidRPr="00B267DB">
        <w:rPr>
          <w:rFonts w:asciiTheme="minorHAnsi" w:hAnsiTheme="minorHAnsi" w:cstheme="minorHAnsi"/>
          <w:color w:val="000000"/>
          <w:szCs w:val="24"/>
        </w:rPr>
        <w:t>WAS MOVED</w:t>
      </w:r>
      <w:r w:rsidRPr="00B267DB">
        <w:rPr>
          <w:rFonts w:asciiTheme="minorHAnsi" w:hAnsiTheme="minorHAnsi" w:cstheme="minorHAnsi"/>
          <w:color w:val="000000"/>
          <w:szCs w:val="24"/>
        </w:rPr>
        <w:t xml:space="preserve"> by Commissioner </w:t>
      </w:r>
      <w:r w:rsidR="00EE08B9" w:rsidRPr="00B267DB">
        <w:rPr>
          <w:rFonts w:asciiTheme="minorHAnsi" w:hAnsiTheme="minorHAnsi" w:cstheme="minorHAnsi"/>
          <w:color w:val="000000"/>
          <w:szCs w:val="24"/>
        </w:rPr>
        <w:t>Shaar</w:t>
      </w:r>
      <w:r w:rsidRPr="00B267DB">
        <w:rPr>
          <w:rFonts w:asciiTheme="minorHAnsi" w:hAnsiTheme="minorHAnsi" w:cstheme="minorHAnsi"/>
          <w:color w:val="000000"/>
          <w:szCs w:val="24"/>
        </w:rPr>
        <w:t xml:space="preserve"> that</w:t>
      </w:r>
      <w:r w:rsidR="0098471A" w:rsidRPr="00B267DB">
        <w:rPr>
          <w:rFonts w:asciiTheme="minorHAnsi" w:hAnsiTheme="minorHAnsi" w:cstheme="minorHAnsi"/>
          <w:color w:val="000000"/>
          <w:szCs w:val="24"/>
        </w:rPr>
        <w:t>,</w:t>
      </w:r>
      <w:r w:rsidR="001F18A4" w:rsidRPr="00B267DB">
        <w:rPr>
          <w:rFonts w:asciiTheme="minorHAnsi" w:hAnsiTheme="minorHAnsi" w:cstheme="minorHAnsi"/>
          <w:color w:val="000000"/>
          <w:szCs w:val="24"/>
        </w:rPr>
        <w:t xml:space="preserve"> as recommended by the Executive Committee,</w:t>
      </w:r>
      <w:r w:rsidRPr="00B267DB">
        <w:rPr>
          <w:rFonts w:asciiTheme="minorHAnsi" w:hAnsiTheme="minorHAnsi" w:cstheme="minorHAnsi"/>
          <w:color w:val="000000"/>
          <w:szCs w:val="24"/>
        </w:rPr>
        <w:t xml:space="preserve"> Council award the contract to the contractors as mentioned in the above-mentioned rankings, and give the ADG, Pascal Proulx, the signing authority for this contract.</w:t>
      </w:r>
    </w:p>
    <w:p w14:paraId="16AE7CCA" w14:textId="1676E262" w:rsidR="00EE08B9" w:rsidRDefault="001E1691"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16C8ABEB" w14:textId="77777777" w:rsidR="005E357C" w:rsidRDefault="005E357C" w:rsidP="005E357C">
      <w:pPr>
        <w:sectPr w:rsidR="005E357C" w:rsidSect="002A5A8C">
          <w:headerReference w:type="default" r:id="rId8"/>
          <w:pgSz w:w="12240" w:h="15840" w:code="1"/>
          <w:pgMar w:top="1440" w:right="1800" w:bottom="1440" w:left="1800" w:header="720" w:footer="720" w:gutter="0"/>
          <w:cols w:space="720"/>
          <w:titlePg/>
          <w:docGrid w:linePitch="326"/>
        </w:sectPr>
      </w:pPr>
    </w:p>
    <w:p w14:paraId="6CB27F40" w14:textId="77777777" w:rsidR="005E357C" w:rsidRPr="005E357C" w:rsidRDefault="005E357C" w:rsidP="005E357C"/>
    <w:p w14:paraId="69080924" w14:textId="77777777" w:rsidR="0012085D" w:rsidRPr="00B267DB" w:rsidRDefault="0012085D" w:rsidP="005E357C">
      <w:pPr>
        <w:pStyle w:val="NumberedItem"/>
        <w:ind w:left="2160" w:hanging="1800"/>
        <w:rPr>
          <w:rFonts w:asciiTheme="minorHAnsi" w:hAnsiTheme="minorHAnsi" w:cstheme="minorHAnsi"/>
        </w:rPr>
      </w:pPr>
      <w:r w:rsidRPr="00B267DB">
        <w:rPr>
          <w:rFonts w:asciiTheme="minorHAnsi" w:hAnsiTheme="minorHAnsi" w:cstheme="minorHAnsi"/>
        </w:rPr>
        <w:t>Amendment to the Main Motion on the Feasibility Study for contracting the School Tax Service</w:t>
      </w:r>
    </w:p>
    <w:p w14:paraId="74539107" w14:textId="77777777" w:rsidR="0012085D" w:rsidRPr="00B267DB" w:rsidRDefault="0012085D" w:rsidP="0012085D">
      <w:pPr>
        <w:pStyle w:val="Motion"/>
        <w:jc w:val="both"/>
        <w:rPr>
          <w:rFonts w:asciiTheme="minorHAnsi" w:hAnsiTheme="minorHAnsi" w:cstheme="minorHAnsi"/>
          <w:szCs w:val="24"/>
        </w:rPr>
      </w:pPr>
      <w:r w:rsidRPr="00B267DB">
        <w:rPr>
          <w:rFonts w:asciiTheme="minorHAnsi" w:hAnsiTheme="minorHAnsi" w:cstheme="minorHAnsi"/>
          <w:szCs w:val="24"/>
        </w:rPr>
        <w:t xml:space="preserve">IT WAS MOVED by Parent-Commissioner Taylor to amend the main motion on the Feasibility Study for contracting the School Tax Service by inserting “including the impact on staff as well as the </w:t>
      </w:r>
      <w:r w:rsidRPr="002E2AB0">
        <w:rPr>
          <w:rFonts w:asciiTheme="minorHAnsi" w:hAnsiTheme="minorHAnsi" w:cstheme="minorHAnsi"/>
          <w:szCs w:val="24"/>
        </w:rPr>
        <w:t>actual n</w:t>
      </w:r>
      <w:r w:rsidRPr="00B267DB">
        <w:rPr>
          <w:rFonts w:asciiTheme="minorHAnsi" w:hAnsiTheme="minorHAnsi" w:cstheme="minorHAnsi"/>
          <w:szCs w:val="24"/>
        </w:rPr>
        <w:t>umber of calls” between “School Tax Service” and “and to present the result…”</w:t>
      </w:r>
    </w:p>
    <w:p w14:paraId="44EFA969" w14:textId="3377AFC6" w:rsidR="0012085D" w:rsidRPr="00B267DB" w:rsidRDefault="0012085D" w:rsidP="0012085D">
      <w:pPr>
        <w:pStyle w:val="Carried"/>
        <w:spacing w:after="0"/>
        <w:jc w:val="both"/>
        <w:rPr>
          <w:rFonts w:asciiTheme="minorHAnsi" w:hAnsiTheme="minorHAnsi" w:cstheme="minorHAnsi"/>
          <w:szCs w:val="24"/>
        </w:rPr>
      </w:pPr>
      <w:r w:rsidRPr="00B267DB">
        <w:rPr>
          <w:rFonts w:asciiTheme="minorHAnsi" w:hAnsiTheme="minorHAnsi" w:cstheme="minorHAnsi"/>
          <w:szCs w:val="24"/>
        </w:rPr>
        <w:t>Opposed: 2</w:t>
      </w:r>
      <w:r w:rsidR="00C8503F">
        <w:rPr>
          <w:rFonts w:asciiTheme="minorHAnsi" w:hAnsiTheme="minorHAnsi" w:cstheme="minorHAnsi"/>
          <w:szCs w:val="24"/>
        </w:rPr>
        <w:t>,</w:t>
      </w:r>
      <w:r w:rsidRPr="00B267DB">
        <w:rPr>
          <w:rFonts w:asciiTheme="minorHAnsi" w:hAnsiTheme="minorHAnsi" w:cstheme="minorHAnsi"/>
          <w:szCs w:val="24"/>
        </w:rPr>
        <w:t xml:space="preserve"> Kane, Labadie</w:t>
      </w:r>
    </w:p>
    <w:p w14:paraId="39430254" w14:textId="119F0657" w:rsidR="0012085D" w:rsidRPr="00B267DB" w:rsidRDefault="0012085D" w:rsidP="0012085D">
      <w:pPr>
        <w:pStyle w:val="Carried"/>
        <w:spacing w:after="0"/>
        <w:jc w:val="both"/>
        <w:rPr>
          <w:rFonts w:asciiTheme="minorHAnsi" w:hAnsiTheme="minorHAnsi" w:cstheme="minorHAnsi"/>
          <w:szCs w:val="24"/>
        </w:rPr>
      </w:pPr>
      <w:r w:rsidRPr="007E6510">
        <w:rPr>
          <w:rFonts w:asciiTheme="minorHAnsi" w:hAnsiTheme="minorHAnsi" w:cstheme="minorHAnsi"/>
          <w:szCs w:val="24"/>
        </w:rPr>
        <w:t>Abstention:</w:t>
      </w:r>
      <w:r w:rsidRPr="00B267DB">
        <w:rPr>
          <w:rFonts w:asciiTheme="minorHAnsi" w:hAnsiTheme="minorHAnsi" w:cstheme="minorHAnsi"/>
          <w:szCs w:val="24"/>
        </w:rPr>
        <w:t xml:space="preserve"> 1</w:t>
      </w:r>
      <w:r w:rsidR="00C8503F">
        <w:rPr>
          <w:rFonts w:asciiTheme="minorHAnsi" w:hAnsiTheme="minorHAnsi" w:cstheme="minorHAnsi"/>
          <w:szCs w:val="24"/>
        </w:rPr>
        <w:t>,</w:t>
      </w:r>
      <w:r w:rsidRPr="00B267DB">
        <w:rPr>
          <w:rFonts w:asciiTheme="minorHAnsi" w:hAnsiTheme="minorHAnsi" w:cstheme="minorHAnsi"/>
          <w:szCs w:val="24"/>
        </w:rPr>
        <w:t xml:space="preserve"> Graham</w:t>
      </w:r>
    </w:p>
    <w:p w14:paraId="5ABD1A8B" w14:textId="77777777" w:rsidR="0012085D" w:rsidRPr="00B267DB" w:rsidRDefault="0012085D" w:rsidP="0012085D">
      <w:pPr>
        <w:pStyle w:val="Carried"/>
        <w:spacing w:after="0"/>
        <w:jc w:val="both"/>
        <w:rPr>
          <w:rFonts w:asciiTheme="minorHAnsi" w:hAnsiTheme="minorHAnsi" w:cstheme="minorHAnsi"/>
          <w:szCs w:val="24"/>
        </w:rPr>
      </w:pPr>
      <w:r w:rsidRPr="00B267DB">
        <w:rPr>
          <w:rFonts w:asciiTheme="minorHAnsi" w:hAnsiTheme="minorHAnsi" w:cstheme="minorHAnsi"/>
          <w:szCs w:val="24"/>
        </w:rPr>
        <w:t>For: 9</w:t>
      </w:r>
    </w:p>
    <w:p w14:paraId="23B03205" w14:textId="77777777" w:rsidR="0012085D" w:rsidRPr="00B267DB" w:rsidRDefault="0012085D" w:rsidP="0012085D">
      <w:pPr>
        <w:pStyle w:val="Carried"/>
        <w:jc w:val="both"/>
        <w:rPr>
          <w:rFonts w:asciiTheme="minorHAnsi" w:hAnsiTheme="minorHAnsi" w:cstheme="minorHAnsi"/>
          <w:szCs w:val="24"/>
        </w:rPr>
      </w:pPr>
      <w:r w:rsidRPr="00B267DB">
        <w:rPr>
          <w:rFonts w:asciiTheme="minorHAnsi" w:hAnsiTheme="minorHAnsi" w:cstheme="minorHAnsi"/>
          <w:szCs w:val="24"/>
        </w:rPr>
        <w:t>Motion Carried</w:t>
      </w:r>
    </w:p>
    <w:p w14:paraId="4FCDBDD5" w14:textId="33C39C3C" w:rsidR="00193147" w:rsidRPr="00B267DB" w:rsidRDefault="00814D37" w:rsidP="00535F83">
      <w:pPr>
        <w:pStyle w:val="NumberedItem"/>
        <w:rPr>
          <w:rFonts w:asciiTheme="minorHAnsi" w:hAnsiTheme="minorHAnsi" w:cstheme="minorHAnsi"/>
        </w:rPr>
      </w:pPr>
      <w:r w:rsidRPr="00B267DB">
        <w:rPr>
          <w:rFonts w:asciiTheme="minorHAnsi" w:hAnsiTheme="minorHAnsi" w:cstheme="minorHAnsi"/>
        </w:rPr>
        <w:t>Feasibility Study - Contracting the School Tax Service</w:t>
      </w:r>
    </w:p>
    <w:p w14:paraId="68A6E170" w14:textId="77777777"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the adoption of Bill 166 – </w:t>
      </w:r>
      <w:r w:rsidRPr="00B267DB">
        <w:rPr>
          <w:rFonts w:asciiTheme="minorHAnsi" w:hAnsiTheme="minorHAnsi" w:cstheme="minorHAnsi"/>
          <w:i/>
          <w:iCs/>
          <w:szCs w:val="24"/>
        </w:rPr>
        <w:t>An Act to Reform the School Tax System,</w:t>
      </w:r>
      <w:r w:rsidRPr="00B267DB">
        <w:rPr>
          <w:rFonts w:asciiTheme="minorHAnsi" w:hAnsiTheme="minorHAnsi" w:cstheme="minorHAnsi"/>
          <w:szCs w:val="24"/>
        </w:rPr>
        <w:t xml:space="preserve"> into law brought the following modifications:</w:t>
      </w:r>
    </w:p>
    <w:p w14:paraId="65237DB8" w14:textId="77777777"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The tax rate is determined by the Government;</w:t>
      </w:r>
    </w:p>
    <w:p w14:paraId="1D9AFB99" w14:textId="2BC35354"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 xml:space="preserve">The tax rate is the same for all School Boards and </w:t>
      </w:r>
      <w:r w:rsidR="00F9468A" w:rsidRPr="00B267DB">
        <w:rPr>
          <w:rFonts w:asciiTheme="minorHAnsi" w:hAnsiTheme="minorHAnsi" w:cstheme="minorHAnsi"/>
          <w:szCs w:val="24"/>
        </w:rPr>
        <w:t xml:space="preserve">School </w:t>
      </w:r>
      <w:r w:rsidRPr="00B267DB">
        <w:rPr>
          <w:rFonts w:asciiTheme="minorHAnsi" w:hAnsiTheme="minorHAnsi" w:cstheme="minorHAnsi"/>
          <w:szCs w:val="24"/>
        </w:rPr>
        <w:t>Service Centres;</w:t>
      </w:r>
    </w:p>
    <w:p w14:paraId="5DB2EACE" w14:textId="7F607795"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 xml:space="preserve">The authorized taxation revenue is determined by the Government for every School Board and </w:t>
      </w:r>
      <w:r w:rsidR="00F9468A" w:rsidRPr="00B267DB">
        <w:rPr>
          <w:rFonts w:asciiTheme="minorHAnsi" w:hAnsiTheme="minorHAnsi" w:cstheme="minorHAnsi"/>
          <w:szCs w:val="24"/>
        </w:rPr>
        <w:t xml:space="preserve">School </w:t>
      </w:r>
      <w:r w:rsidRPr="00B267DB">
        <w:rPr>
          <w:rFonts w:asciiTheme="minorHAnsi" w:hAnsiTheme="minorHAnsi" w:cstheme="minorHAnsi"/>
          <w:szCs w:val="24"/>
        </w:rPr>
        <w:t>Service Centre;</w:t>
      </w:r>
    </w:p>
    <w:p w14:paraId="33E6D2F4" w14:textId="32D88691"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 xml:space="preserve">The budgets of School Boards and </w:t>
      </w:r>
      <w:r w:rsidR="00F9468A" w:rsidRPr="00B267DB">
        <w:rPr>
          <w:rFonts w:asciiTheme="minorHAnsi" w:hAnsiTheme="minorHAnsi" w:cstheme="minorHAnsi"/>
          <w:szCs w:val="24"/>
        </w:rPr>
        <w:t xml:space="preserve">School </w:t>
      </w:r>
      <w:r w:rsidRPr="00B267DB">
        <w:rPr>
          <w:rFonts w:asciiTheme="minorHAnsi" w:hAnsiTheme="minorHAnsi" w:cstheme="minorHAnsi"/>
          <w:szCs w:val="24"/>
        </w:rPr>
        <w:t>Service Centres are adjusted by the Government in accordance with the difference between the sums collected and the authorized revenue;</w:t>
      </w:r>
    </w:p>
    <w:p w14:paraId="3937A69E" w14:textId="77777777"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WHEREAS only 1% of the payments are made in person (83% Electronically, 16% by Cheque);</w:t>
      </w:r>
    </w:p>
    <w:p w14:paraId="26FFDC48" w14:textId="1F8299F3"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 xml:space="preserve">WHEREAS all businesses (neutral) are invoiced by the French </w:t>
      </w:r>
      <w:r w:rsidR="00F9468A" w:rsidRPr="00B267DB">
        <w:rPr>
          <w:rFonts w:asciiTheme="minorHAnsi" w:hAnsiTheme="minorHAnsi" w:cstheme="minorHAnsi"/>
          <w:szCs w:val="24"/>
        </w:rPr>
        <w:t xml:space="preserve">School </w:t>
      </w:r>
      <w:r w:rsidRPr="00B267DB">
        <w:rPr>
          <w:rFonts w:asciiTheme="minorHAnsi" w:hAnsiTheme="minorHAnsi" w:cstheme="minorHAnsi"/>
          <w:szCs w:val="24"/>
        </w:rPr>
        <w:t>Service Centres (except for the CSS de l’Or-</w:t>
      </w:r>
      <w:r w:rsidR="00F92612" w:rsidRPr="00B267DB">
        <w:rPr>
          <w:rFonts w:asciiTheme="minorHAnsi" w:hAnsiTheme="minorHAnsi" w:cstheme="minorHAnsi"/>
          <w:szCs w:val="24"/>
        </w:rPr>
        <w:t>et</w:t>
      </w:r>
      <w:r w:rsidRPr="00B267DB">
        <w:rPr>
          <w:rFonts w:asciiTheme="minorHAnsi" w:hAnsiTheme="minorHAnsi" w:cstheme="minorHAnsi"/>
          <w:szCs w:val="24"/>
        </w:rPr>
        <w:t>-</w:t>
      </w:r>
      <w:r w:rsidR="00F92612" w:rsidRPr="00B267DB">
        <w:rPr>
          <w:rFonts w:asciiTheme="minorHAnsi" w:hAnsiTheme="minorHAnsi" w:cstheme="minorHAnsi"/>
          <w:szCs w:val="24"/>
        </w:rPr>
        <w:t>des</w:t>
      </w:r>
      <w:r w:rsidRPr="00B267DB">
        <w:rPr>
          <w:rFonts w:asciiTheme="minorHAnsi" w:hAnsiTheme="minorHAnsi" w:cstheme="minorHAnsi"/>
          <w:szCs w:val="24"/>
        </w:rPr>
        <w:t>-Bois);</w:t>
      </w:r>
    </w:p>
    <w:p w14:paraId="40B28AAD" w14:textId="4760819C"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the tax department employs </w:t>
      </w:r>
      <w:r w:rsidR="00F92612" w:rsidRPr="00B267DB">
        <w:rPr>
          <w:rFonts w:asciiTheme="minorHAnsi" w:hAnsiTheme="minorHAnsi" w:cstheme="minorHAnsi"/>
          <w:szCs w:val="24"/>
        </w:rPr>
        <w:t>one (</w:t>
      </w:r>
      <w:r w:rsidRPr="00B267DB">
        <w:rPr>
          <w:rFonts w:asciiTheme="minorHAnsi" w:hAnsiTheme="minorHAnsi" w:cstheme="minorHAnsi"/>
          <w:szCs w:val="24"/>
        </w:rPr>
        <w:t>1</w:t>
      </w:r>
      <w:r w:rsidR="00F92612" w:rsidRPr="00B267DB">
        <w:rPr>
          <w:rFonts w:asciiTheme="minorHAnsi" w:hAnsiTheme="minorHAnsi" w:cstheme="minorHAnsi"/>
          <w:szCs w:val="24"/>
        </w:rPr>
        <w:t>)</w:t>
      </w:r>
      <w:r w:rsidRPr="00B267DB">
        <w:rPr>
          <w:rFonts w:asciiTheme="minorHAnsi" w:hAnsiTheme="minorHAnsi" w:cstheme="minorHAnsi"/>
          <w:szCs w:val="24"/>
        </w:rPr>
        <w:t xml:space="preserve"> manager and </w:t>
      </w:r>
      <w:r w:rsidR="00F92612" w:rsidRPr="00B267DB">
        <w:rPr>
          <w:rFonts w:asciiTheme="minorHAnsi" w:hAnsiTheme="minorHAnsi" w:cstheme="minorHAnsi"/>
          <w:szCs w:val="24"/>
        </w:rPr>
        <w:t>four (</w:t>
      </w:r>
      <w:r w:rsidRPr="00B267DB">
        <w:rPr>
          <w:rFonts w:asciiTheme="minorHAnsi" w:hAnsiTheme="minorHAnsi" w:cstheme="minorHAnsi"/>
          <w:szCs w:val="24"/>
        </w:rPr>
        <w:t>4</w:t>
      </w:r>
      <w:r w:rsidR="00F92612" w:rsidRPr="00B267DB">
        <w:rPr>
          <w:rFonts w:asciiTheme="minorHAnsi" w:hAnsiTheme="minorHAnsi" w:cstheme="minorHAnsi"/>
          <w:szCs w:val="24"/>
        </w:rPr>
        <w:t>)</w:t>
      </w:r>
      <w:r w:rsidRPr="00B267DB">
        <w:rPr>
          <w:rFonts w:asciiTheme="minorHAnsi" w:hAnsiTheme="minorHAnsi" w:cstheme="minorHAnsi"/>
          <w:szCs w:val="24"/>
        </w:rPr>
        <w:t xml:space="preserve"> office agents;</w:t>
      </w:r>
    </w:p>
    <w:p w14:paraId="1C7EE47E" w14:textId="77777777"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WHEREAS the employees of the tax departments could be reassigned to responsibilities with greater value for the organization;</w:t>
      </w:r>
    </w:p>
    <w:p w14:paraId="4B1080DA" w14:textId="451BD0E3"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t>WHEREAS a feasibility study would assist in determining the benefits and the drawbacks</w:t>
      </w:r>
      <w:r w:rsidR="00050D41" w:rsidRPr="00B267DB">
        <w:rPr>
          <w:rFonts w:asciiTheme="minorHAnsi" w:hAnsiTheme="minorHAnsi" w:cstheme="minorHAnsi"/>
          <w:szCs w:val="24"/>
        </w:rPr>
        <w:t>,</w:t>
      </w:r>
      <w:r w:rsidRPr="00B267DB">
        <w:rPr>
          <w:rFonts w:asciiTheme="minorHAnsi" w:hAnsiTheme="minorHAnsi" w:cstheme="minorHAnsi"/>
          <w:szCs w:val="24"/>
        </w:rPr>
        <w:t xml:space="preserve"> including the impact of services to the English-speaking community;</w:t>
      </w:r>
    </w:p>
    <w:p w14:paraId="579C8C5C" w14:textId="46F7F4FE" w:rsidR="00050D41" w:rsidRPr="00B267DB" w:rsidRDefault="00050D41" w:rsidP="00D9592D">
      <w:pPr>
        <w:pStyle w:val="Motion"/>
        <w:jc w:val="both"/>
        <w:rPr>
          <w:rFonts w:asciiTheme="minorHAnsi" w:hAnsiTheme="minorHAnsi" w:cstheme="minorHAnsi"/>
          <w:szCs w:val="24"/>
        </w:rPr>
      </w:pPr>
      <w:r w:rsidRPr="00B267DB">
        <w:rPr>
          <w:rFonts w:asciiTheme="minorHAnsi" w:hAnsiTheme="minorHAnsi" w:cstheme="minorHAnsi"/>
          <w:color w:val="000000"/>
          <w:szCs w:val="24"/>
        </w:rPr>
        <w:t xml:space="preserve">WHEREAS the Executive Committee has recommended, by its resolution: E-22/24-70, that Council </w:t>
      </w:r>
      <w:r w:rsidRPr="00B267DB">
        <w:rPr>
          <w:rFonts w:asciiTheme="minorHAnsi" w:hAnsiTheme="minorHAnsi" w:cstheme="minorHAnsi"/>
          <w:szCs w:val="24"/>
        </w:rPr>
        <w:t>authorize the administration to proceed with a feasibility study for the contracting of the School Tax Service;</w:t>
      </w:r>
    </w:p>
    <w:p w14:paraId="532C052F" w14:textId="25FEBA24" w:rsidR="0017057B" w:rsidRPr="00B267DB" w:rsidRDefault="0017057B" w:rsidP="00D9592D">
      <w:pPr>
        <w:pStyle w:val="Motion"/>
        <w:jc w:val="both"/>
        <w:rPr>
          <w:rFonts w:asciiTheme="minorHAnsi" w:hAnsiTheme="minorHAnsi" w:cstheme="minorHAnsi"/>
          <w:szCs w:val="24"/>
        </w:rPr>
      </w:pPr>
      <w:r w:rsidRPr="00B267DB">
        <w:rPr>
          <w:rFonts w:asciiTheme="minorHAnsi" w:hAnsiTheme="minorHAnsi" w:cstheme="minorHAnsi"/>
          <w:szCs w:val="24"/>
        </w:rPr>
        <w:lastRenderedPageBreak/>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7F062F" w:rsidRPr="00B267DB">
        <w:rPr>
          <w:rFonts w:asciiTheme="minorHAnsi" w:hAnsiTheme="minorHAnsi" w:cstheme="minorHAnsi"/>
          <w:szCs w:val="24"/>
        </w:rPr>
        <w:t>Parent-</w:t>
      </w:r>
      <w:r w:rsidRPr="00B267DB">
        <w:rPr>
          <w:rFonts w:asciiTheme="minorHAnsi" w:hAnsiTheme="minorHAnsi" w:cstheme="minorHAnsi"/>
          <w:szCs w:val="24"/>
        </w:rPr>
        <w:t xml:space="preserve">Commissioner </w:t>
      </w:r>
      <w:r w:rsidR="006462DB" w:rsidRPr="007E6510">
        <w:rPr>
          <w:rFonts w:asciiTheme="minorHAnsi" w:hAnsiTheme="minorHAnsi" w:cstheme="minorHAnsi"/>
          <w:szCs w:val="24"/>
        </w:rPr>
        <w:t>Bou</w:t>
      </w:r>
      <w:r w:rsidR="008E0B0B" w:rsidRPr="007E6510">
        <w:rPr>
          <w:rFonts w:asciiTheme="minorHAnsi" w:hAnsiTheme="minorHAnsi" w:cstheme="minorHAnsi"/>
          <w:szCs w:val="24"/>
        </w:rPr>
        <w:t>cher</w:t>
      </w:r>
      <w:r w:rsidRPr="00B267DB">
        <w:rPr>
          <w:rFonts w:asciiTheme="minorHAnsi" w:hAnsiTheme="minorHAnsi" w:cstheme="minorHAnsi"/>
          <w:szCs w:val="24"/>
        </w:rPr>
        <w:t xml:space="preserve"> </w:t>
      </w:r>
      <w:r w:rsidR="007441E8" w:rsidRPr="00B267DB">
        <w:rPr>
          <w:rFonts w:asciiTheme="minorHAnsi" w:hAnsiTheme="minorHAnsi" w:cstheme="minorHAnsi"/>
          <w:szCs w:val="24"/>
        </w:rPr>
        <w:t>t</w:t>
      </w:r>
      <w:r w:rsidRPr="00B267DB">
        <w:rPr>
          <w:rFonts w:asciiTheme="minorHAnsi" w:hAnsiTheme="minorHAnsi" w:cstheme="minorHAnsi"/>
          <w:szCs w:val="24"/>
        </w:rPr>
        <w:t>hat</w:t>
      </w:r>
      <w:r w:rsidR="0098471A" w:rsidRPr="00B267DB">
        <w:rPr>
          <w:rFonts w:asciiTheme="minorHAnsi" w:hAnsiTheme="minorHAnsi" w:cstheme="minorHAnsi"/>
          <w:szCs w:val="24"/>
        </w:rPr>
        <w:t>,</w:t>
      </w:r>
      <w:r w:rsidRPr="00B267DB">
        <w:rPr>
          <w:rFonts w:asciiTheme="minorHAnsi" w:hAnsiTheme="minorHAnsi" w:cstheme="minorHAnsi"/>
          <w:szCs w:val="24"/>
        </w:rPr>
        <w:t xml:space="preserve"> </w:t>
      </w:r>
      <w:r w:rsidR="00050D41" w:rsidRPr="00B267DB">
        <w:rPr>
          <w:rFonts w:asciiTheme="minorHAnsi" w:hAnsiTheme="minorHAnsi" w:cstheme="minorHAnsi"/>
          <w:szCs w:val="24"/>
        </w:rPr>
        <w:t>as</w:t>
      </w:r>
      <w:r w:rsidRPr="00B267DB">
        <w:rPr>
          <w:rFonts w:asciiTheme="minorHAnsi" w:hAnsiTheme="minorHAnsi" w:cstheme="minorHAnsi"/>
          <w:szCs w:val="24"/>
        </w:rPr>
        <w:t xml:space="preserve"> recommend</w:t>
      </w:r>
      <w:r w:rsidR="00050D41" w:rsidRPr="00B267DB">
        <w:rPr>
          <w:rFonts w:asciiTheme="minorHAnsi" w:hAnsiTheme="minorHAnsi" w:cstheme="minorHAnsi"/>
          <w:szCs w:val="24"/>
        </w:rPr>
        <w:t>ed by the Executive Committee,</w:t>
      </w:r>
      <w:r w:rsidRPr="00B267DB">
        <w:rPr>
          <w:rFonts w:asciiTheme="minorHAnsi" w:hAnsiTheme="minorHAnsi" w:cstheme="minorHAnsi"/>
          <w:szCs w:val="24"/>
        </w:rPr>
        <w:t xml:space="preserve"> </w:t>
      </w:r>
      <w:r w:rsidR="00FD36C1" w:rsidRPr="00FD36C1">
        <w:rPr>
          <w:rFonts w:asciiTheme="minorHAnsi" w:hAnsiTheme="minorHAnsi" w:cstheme="minorHAnsi"/>
          <w:szCs w:val="24"/>
        </w:rPr>
        <w:t>the Council authorize the administration to proceed with a feasibility study for the contracting of the School Tax Service, including the impact on staff and the actual number of calls, and present the study's results</w:t>
      </w:r>
      <w:r w:rsidRPr="00B267DB">
        <w:rPr>
          <w:rFonts w:asciiTheme="minorHAnsi" w:hAnsiTheme="minorHAnsi" w:cstheme="minorHAnsi"/>
          <w:szCs w:val="24"/>
        </w:rPr>
        <w:t xml:space="preserve"> to the Council for decision</w:t>
      </w:r>
      <w:r w:rsidR="003C4366" w:rsidRPr="00B267DB">
        <w:rPr>
          <w:rFonts w:asciiTheme="minorHAnsi" w:hAnsiTheme="minorHAnsi" w:cstheme="minorHAnsi"/>
          <w:szCs w:val="24"/>
        </w:rPr>
        <w:t>.</w:t>
      </w:r>
    </w:p>
    <w:p w14:paraId="7A421A4D" w14:textId="4B8B20D7" w:rsidR="002153E6" w:rsidRPr="00B267DB" w:rsidRDefault="002153E6" w:rsidP="00D9592D">
      <w:pPr>
        <w:pStyle w:val="Carried"/>
        <w:spacing w:after="0"/>
        <w:jc w:val="both"/>
        <w:rPr>
          <w:rFonts w:asciiTheme="minorHAnsi" w:hAnsiTheme="minorHAnsi" w:cstheme="minorHAnsi"/>
          <w:szCs w:val="24"/>
        </w:rPr>
      </w:pPr>
      <w:r w:rsidRPr="00B267DB">
        <w:rPr>
          <w:rFonts w:asciiTheme="minorHAnsi" w:hAnsiTheme="minorHAnsi" w:cstheme="minorHAnsi"/>
          <w:szCs w:val="24"/>
        </w:rPr>
        <w:t>Opposed:</w:t>
      </w:r>
      <w:r w:rsidR="000E3B70" w:rsidRPr="00B267DB">
        <w:rPr>
          <w:rFonts w:asciiTheme="minorHAnsi" w:hAnsiTheme="minorHAnsi" w:cstheme="minorHAnsi"/>
          <w:szCs w:val="24"/>
        </w:rPr>
        <w:t xml:space="preserve"> 2</w:t>
      </w:r>
      <w:r w:rsidR="00C8503F">
        <w:rPr>
          <w:rFonts w:asciiTheme="minorHAnsi" w:hAnsiTheme="minorHAnsi" w:cstheme="minorHAnsi"/>
          <w:szCs w:val="24"/>
        </w:rPr>
        <w:t>,</w:t>
      </w:r>
      <w:r w:rsidRPr="00B267DB">
        <w:rPr>
          <w:rFonts w:asciiTheme="minorHAnsi" w:hAnsiTheme="minorHAnsi" w:cstheme="minorHAnsi"/>
          <w:szCs w:val="24"/>
        </w:rPr>
        <w:t xml:space="preserve"> Graham, Kane</w:t>
      </w:r>
    </w:p>
    <w:p w14:paraId="54F8070A" w14:textId="77777777" w:rsidR="002153E6" w:rsidRPr="00B267DB" w:rsidRDefault="002153E6" w:rsidP="00D9592D">
      <w:pPr>
        <w:pStyle w:val="Carried"/>
        <w:spacing w:after="0"/>
        <w:jc w:val="both"/>
        <w:rPr>
          <w:rFonts w:asciiTheme="minorHAnsi" w:hAnsiTheme="minorHAnsi" w:cstheme="minorHAnsi"/>
          <w:szCs w:val="24"/>
        </w:rPr>
      </w:pPr>
      <w:r w:rsidRPr="00B267DB">
        <w:rPr>
          <w:rFonts w:asciiTheme="minorHAnsi" w:hAnsiTheme="minorHAnsi" w:cstheme="minorHAnsi"/>
          <w:szCs w:val="24"/>
        </w:rPr>
        <w:t>Abstention: 0</w:t>
      </w:r>
    </w:p>
    <w:p w14:paraId="4A32E944" w14:textId="3A69611B" w:rsidR="002153E6" w:rsidRPr="00B267DB" w:rsidRDefault="002153E6" w:rsidP="00D9592D">
      <w:pPr>
        <w:pStyle w:val="Carried"/>
        <w:spacing w:after="0"/>
        <w:jc w:val="both"/>
        <w:rPr>
          <w:rFonts w:asciiTheme="minorHAnsi" w:hAnsiTheme="minorHAnsi" w:cstheme="minorHAnsi"/>
          <w:szCs w:val="24"/>
        </w:rPr>
      </w:pPr>
      <w:r w:rsidRPr="00B267DB">
        <w:rPr>
          <w:rFonts w:asciiTheme="minorHAnsi" w:hAnsiTheme="minorHAnsi" w:cstheme="minorHAnsi"/>
          <w:szCs w:val="24"/>
        </w:rPr>
        <w:t>For:</w:t>
      </w:r>
      <w:r w:rsidR="00911523" w:rsidRPr="00B267DB">
        <w:rPr>
          <w:rFonts w:asciiTheme="minorHAnsi" w:hAnsiTheme="minorHAnsi" w:cstheme="minorHAnsi"/>
          <w:szCs w:val="24"/>
        </w:rPr>
        <w:t xml:space="preserve"> 10</w:t>
      </w:r>
    </w:p>
    <w:p w14:paraId="1E2BBF5B" w14:textId="6D982C54" w:rsidR="002153E6" w:rsidRPr="00B267DB" w:rsidRDefault="002153E6" w:rsidP="00C8503F">
      <w:pPr>
        <w:pStyle w:val="Carried"/>
        <w:jc w:val="both"/>
        <w:rPr>
          <w:rFonts w:asciiTheme="minorHAnsi" w:hAnsiTheme="minorHAnsi" w:cstheme="minorHAnsi"/>
          <w:szCs w:val="24"/>
        </w:rPr>
      </w:pPr>
      <w:r w:rsidRPr="00B267DB">
        <w:rPr>
          <w:rFonts w:asciiTheme="minorHAnsi" w:hAnsiTheme="minorHAnsi" w:cstheme="minorHAnsi"/>
          <w:szCs w:val="24"/>
        </w:rPr>
        <w:t>Motion Carried</w:t>
      </w:r>
      <w:r w:rsidR="00951C52" w:rsidRPr="00B267DB">
        <w:rPr>
          <w:rFonts w:asciiTheme="minorHAnsi" w:hAnsiTheme="minorHAnsi" w:cstheme="minorHAnsi"/>
          <w:szCs w:val="24"/>
        </w:rPr>
        <w:t xml:space="preserve"> a</w:t>
      </w:r>
      <w:r w:rsidR="00D519F9" w:rsidRPr="00B267DB">
        <w:rPr>
          <w:rFonts w:asciiTheme="minorHAnsi" w:hAnsiTheme="minorHAnsi" w:cstheme="minorHAnsi"/>
          <w:szCs w:val="24"/>
        </w:rPr>
        <w:t>s</w:t>
      </w:r>
      <w:r w:rsidR="00951C52" w:rsidRPr="00B267DB">
        <w:rPr>
          <w:rFonts w:asciiTheme="minorHAnsi" w:hAnsiTheme="minorHAnsi" w:cstheme="minorHAnsi"/>
          <w:szCs w:val="24"/>
        </w:rPr>
        <w:t xml:space="preserve"> </w:t>
      </w:r>
      <w:r w:rsidR="00E555D3" w:rsidRPr="00B267DB">
        <w:rPr>
          <w:rFonts w:asciiTheme="minorHAnsi" w:hAnsiTheme="minorHAnsi" w:cstheme="minorHAnsi"/>
          <w:szCs w:val="24"/>
        </w:rPr>
        <w:t>A</w:t>
      </w:r>
      <w:r w:rsidR="00951C52" w:rsidRPr="00B267DB">
        <w:rPr>
          <w:rFonts w:asciiTheme="minorHAnsi" w:hAnsiTheme="minorHAnsi" w:cstheme="minorHAnsi"/>
          <w:szCs w:val="24"/>
        </w:rPr>
        <w:t>men</w:t>
      </w:r>
      <w:r w:rsidR="006B4618" w:rsidRPr="00B267DB">
        <w:rPr>
          <w:rFonts w:asciiTheme="minorHAnsi" w:hAnsiTheme="minorHAnsi" w:cstheme="minorHAnsi"/>
          <w:szCs w:val="24"/>
        </w:rPr>
        <w:t>ded</w:t>
      </w:r>
    </w:p>
    <w:p w14:paraId="365AF32C" w14:textId="77777777" w:rsidR="00431B29" w:rsidRPr="00B267DB" w:rsidRDefault="00431B29" w:rsidP="00535F83">
      <w:pPr>
        <w:pStyle w:val="NumberedItem"/>
        <w:spacing w:after="120"/>
        <w:ind w:left="2160" w:hanging="1800"/>
        <w:rPr>
          <w:rFonts w:asciiTheme="minorHAnsi" w:hAnsiTheme="minorHAnsi" w:cstheme="minorHAnsi"/>
        </w:rPr>
      </w:pPr>
      <w:r w:rsidRPr="00B267DB">
        <w:rPr>
          <w:rFonts w:asciiTheme="minorHAnsi" w:hAnsiTheme="minorHAnsi" w:cstheme="minorHAnsi"/>
        </w:rPr>
        <w:t>Public Tender – Dr S.E. McDowell – Replacement of the Generator – Contract #23510B006</w:t>
      </w:r>
    </w:p>
    <w:p w14:paraId="5A2FC1F7" w14:textId="158134C3" w:rsidR="00431B29" w:rsidRPr="00B267DB" w:rsidRDefault="00431B29" w:rsidP="00535F83">
      <w:pPr>
        <w:pStyle w:val="Motion"/>
        <w:jc w:val="both"/>
        <w:rPr>
          <w:rFonts w:asciiTheme="minorHAnsi" w:hAnsiTheme="minorHAnsi" w:cstheme="minorHAnsi"/>
          <w:szCs w:val="24"/>
        </w:rPr>
      </w:pPr>
      <w:r w:rsidRPr="00B267DB">
        <w:rPr>
          <w:rFonts w:asciiTheme="minorHAnsi" w:hAnsiTheme="minorHAnsi" w:cstheme="minorHAnsi"/>
          <w:szCs w:val="24"/>
        </w:rPr>
        <w:t>WHEREAS an amount of $600,000</w:t>
      </w:r>
      <w:r w:rsidR="007441E8" w:rsidRPr="00B267DB">
        <w:rPr>
          <w:rFonts w:asciiTheme="minorHAnsi" w:hAnsiTheme="minorHAnsi" w:cstheme="minorHAnsi"/>
          <w:szCs w:val="24"/>
        </w:rPr>
        <w:t>.00</w:t>
      </w:r>
      <w:r w:rsidRPr="00B267DB">
        <w:rPr>
          <w:rFonts w:asciiTheme="minorHAnsi" w:hAnsiTheme="minorHAnsi" w:cstheme="minorHAnsi"/>
          <w:szCs w:val="24"/>
        </w:rPr>
        <w:t xml:space="preserve"> was allocated from the 2022-2023 measure 50620;</w:t>
      </w:r>
    </w:p>
    <w:p w14:paraId="7530F88B" w14:textId="77777777" w:rsidR="00431B29" w:rsidRPr="00B267DB" w:rsidRDefault="00431B29" w:rsidP="00535F83">
      <w:pPr>
        <w:pStyle w:val="Motion"/>
        <w:jc w:val="both"/>
        <w:rPr>
          <w:rFonts w:asciiTheme="minorHAnsi" w:hAnsiTheme="minorHAnsi" w:cstheme="minorHAnsi"/>
          <w:szCs w:val="24"/>
        </w:rPr>
      </w:pPr>
      <w:r w:rsidRPr="00B267DB">
        <w:rPr>
          <w:rFonts w:asciiTheme="minorHAnsi" w:hAnsiTheme="minorHAnsi" w:cstheme="minorHAnsi"/>
          <w:szCs w:val="24"/>
        </w:rPr>
        <w:t>WHEREAS a public tender was completed;</w:t>
      </w:r>
    </w:p>
    <w:p w14:paraId="72BBE833" w14:textId="77777777" w:rsidR="00431B29" w:rsidRPr="00B267DB" w:rsidRDefault="00431B29" w:rsidP="00535F83">
      <w:pPr>
        <w:pStyle w:val="Motion"/>
        <w:jc w:val="both"/>
        <w:rPr>
          <w:rFonts w:asciiTheme="minorHAnsi" w:hAnsiTheme="minorHAnsi" w:cstheme="minorHAnsi"/>
          <w:szCs w:val="24"/>
        </w:rPr>
      </w:pPr>
      <w:r w:rsidRPr="00B267DB">
        <w:rPr>
          <w:rFonts w:asciiTheme="minorHAnsi" w:hAnsiTheme="minorHAnsi" w:cstheme="minorHAnsi"/>
          <w:szCs w:val="24"/>
        </w:rPr>
        <w:t>WHEREAS the following persons and/or businesses retrieved the tender documents:</w:t>
      </w:r>
    </w:p>
    <w:p w14:paraId="2DC7E889" w14:textId="77777777"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3955788 CANADA INC. (DMA Construction)</w:t>
      </w:r>
    </w:p>
    <w:p w14:paraId="69309AEC" w14:textId="77777777"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6739741 CANADA INC. (Gestion DMJ)</w:t>
      </w:r>
    </w:p>
    <w:p w14:paraId="08B430B2" w14:textId="77777777"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ACQ - Région de l'Outaouais</w:t>
      </w:r>
    </w:p>
    <w:p w14:paraId="03BCD1CB" w14:textId="77777777"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D.L.S. CONSTRUCTION INC.</w:t>
      </w:r>
    </w:p>
    <w:p w14:paraId="7DC903E7" w14:textId="77777777"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ÉNERGIE KGC INC.</w:t>
      </w:r>
    </w:p>
    <w:p w14:paraId="23A7A6BC" w14:textId="77777777"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INNOVELEC INC.</w:t>
      </w:r>
    </w:p>
    <w:p w14:paraId="5B55D2B3" w14:textId="385A134F"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SÉGUIN MORRIS INC.</w:t>
      </w:r>
    </w:p>
    <w:p w14:paraId="2D8E1A14" w14:textId="10CD151D" w:rsidR="00431B29" w:rsidRPr="00B267DB" w:rsidRDefault="00431B29" w:rsidP="00C8503F">
      <w:pPr>
        <w:pStyle w:val="Motion"/>
        <w:numPr>
          <w:ilvl w:val="0"/>
          <w:numId w:val="6"/>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 xml:space="preserve">Services Énergétiques MT </w:t>
      </w:r>
      <w:r w:rsidR="00F92612" w:rsidRPr="00B267DB">
        <w:rPr>
          <w:rFonts w:asciiTheme="minorHAnsi" w:hAnsiTheme="minorHAnsi" w:cstheme="minorHAnsi"/>
          <w:szCs w:val="24"/>
          <w:lang w:val="fr-CA"/>
        </w:rPr>
        <w:t>Inc.</w:t>
      </w:r>
    </w:p>
    <w:p w14:paraId="3F8B4051" w14:textId="31F45E5F" w:rsidR="00431B29" w:rsidRPr="00B267DB" w:rsidRDefault="00431B29" w:rsidP="00C8503F">
      <w:pPr>
        <w:pStyle w:val="Motion"/>
        <w:spacing w:before="120"/>
        <w:jc w:val="both"/>
        <w:rPr>
          <w:rFonts w:asciiTheme="minorHAnsi" w:hAnsiTheme="minorHAnsi" w:cstheme="minorHAnsi"/>
          <w:szCs w:val="24"/>
        </w:rPr>
      </w:pPr>
      <w:r w:rsidRPr="00B267DB">
        <w:rPr>
          <w:rFonts w:asciiTheme="minorHAnsi" w:hAnsiTheme="minorHAnsi" w:cstheme="minorHAnsi"/>
          <w:szCs w:val="24"/>
        </w:rPr>
        <w:t xml:space="preserve">WHEREAS the following bids were received: </w:t>
      </w:r>
    </w:p>
    <w:tbl>
      <w:tblPr>
        <w:tblStyle w:val="TableGrid"/>
        <w:tblW w:w="0" w:type="auto"/>
        <w:tblInd w:w="2155" w:type="dxa"/>
        <w:tblLook w:val="04A0" w:firstRow="1" w:lastRow="0" w:firstColumn="1" w:lastColumn="0" w:noHBand="0" w:noVBand="1"/>
      </w:tblPr>
      <w:tblGrid>
        <w:gridCol w:w="3690"/>
        <w:gridCol w:w="2785"/>
      </w:tblGrid>
      <w:tr w:rsidR="000439F0" w:rsidRPr="00B267DB" w14:paraId="375E53C9" w14:textId="77777777" w:rsidTr="00380D31">
        <w:tc>
          <w:tcPr>
            <w:tcW w:w="3690" w:type="dxa"/>
          </w:tcPr>
          <w:p w14:paraId="03A75BCC" w14:textId="4D4C2068" w:rsidR="000439F0" w:rsidRPr="00B267DB" w:rsidRDefault="0039031A" w:rsidP="00535F83">
            <w:pPr>
              <w:spacing w:after="120"/>
              <w:jc w:val="both"/>
              <w:rPr>
                <w:rFonts w:asciiTheme="minorHAnsi" w:hAnsiTheme="minorHAnsi" w:cstheme="minorHAnsi"/>
                <w:szCs w:val="24"/>
              </w:rPr>
            </w:pPr>
            <w:r w:rsidRPr="00B267DB">
              <w:rPr>
                <w:rFonts w:asciiTheme="minorHAnsi" w:hAnsiTheme="minorHAnsi" w:cstheme="minorHAnsi"/>
                <w:szCs w:val="24"/>
              </w:rPr>
              <w:t>SÉGUIN MORRIS INC.</w:t>
            </w:r>
          </w:p>
        </w:tc>
        <w:tc>
          <w:tcPr>
            <w:tcW w:w="2785" w:type="dxa"/>
          </w:tcPr>
          <w:p w14:paraId="4679527D" w14:textId="116746BE" w:rsidR="000439F0" w:rsidRPr="00B267DB" w:rsidRDefault="007441E8" w:rsidP="00D9592D">
            <w:pPr>
              <w:spacing w:after="120"/>
              <w:jc w:val="right"/>
              <w:rPr>
                <w:rFonts w:asciiTheme="minorHAnsi" w:hAnsiTheme="minorHAnsi" w:cstheme="minorHAnsi"/>
                <w:szCs w:val="24"/>
              </w:rPr>
            </w:pPr>
            <w:r w:rsidRPr="00B267DB">
              <w:rPr>
                <w:rFonts w:asciiTheme="minorHAnsi" w:hAnsiTheme="minorHAnsi" w:cstheme="minorHAnsi"/>
                <w:szCs w:val="24"/>
              </w:rPr>
              <w:t>$</w:t>
            </w:r>
            <w:r w:rsidR="00BE1F86" w:rsidRPr="00B267DB">
              <w:rPr>
                <w:rFonts w:asciiTheme="minorHAnsi" w:hAnsiTheme="minorHAnsi" w:cstheme="minorHAnsi"/>
                <w:szCs w:val="24"/>
              </w:rPr>
              <w:t>268 727</w:t>
            </w:r>
            <w:r w:rsidR="00513F8C" w:rsidRPr="00B267DB">
              <w:rPr>
                <w:rFonts w:asciiTheme="minorHAnsi" w:hAnsiTheme="minorHAnsi" w:cstheme="minorHAnsi"/>
                <w:szCs w:val="24"/>
              </w:rPr>
              <w:t>.</w:t>
            </w:r>
            <w:r w:rsidR="00BE1F86" w:rsidRPr="00B267DB">
              <w:rPr>
                <w:rFonts w:asciiTheme="minorHAnsi" w:hAnsiTheme="minorHAnsi" w:cstheme="minorHAnsi"/>
                <w:szCs w:val="24"/>
              </w:rPr>
              <w:t>35</w:t>
            </w:r>
          </w:p>
        </w:tc>
      </w:tr>
      <w:tr w:rsidR="000439F0" w:rsidRPr="00B267DB" w14:paraId="2E9328D4" w14:textId="77777777" w:rsidTr="00380D31">
        <w:tc>
          <w:tcPr>
            <w:tcW w:w="3690" w:type="dxa"/>
          </w:tcPr>
          <w:p w14:paraId="38C11FB6" w14:textId="1161191F" w:rsidR="000439F0" w:rsidRPr="00B267DB" w:rsidRDefault="002C6F07" w:rsidP="00535F83">
            <w:pPr>
              <w:spacing w:after="120"/>
              <w:jc w:val="both"/>
              <w:rPr>
                <w:rFonts w:asciiTheme="minorHAnsi" w:hAnsiTheme="minorHAnsi" w:cstheme="minorHAnsi"/>
                <w:szCs w:val="24"/>
                <w:lang w:eastAsia="ja-JP"/>
              </w:rPr>
            </w:pPr>
            <w:r w:rsidRPr="00B267DB">
              <w:rPr>
                <w:rFonts w:asciiTheme="minorHAnsi" w:hAnsiTheme="minorHAnsi" w:cstheme="minorHAnsi"/>
                <w:szCs w:val="24"/>
              </w:rPr>
              <w:t xml:space="preserve">Services </w:t>
            </w:r>
            <w:r w:rsidR="004466C6" w:rsidRPr="00B267DB">
              <w:rPr>
                <w:rFonts w:asciiTheme="minorHAnsi" w:hAnsiTheme="minorHAnsi" w:cstheme="minorHAnsi"/>
                <w:szCs w:val="24"/>
              </w:rPr>
              <w:t>É</w:t>
            </w:r>
            <w:r w:rsidR="004466C6" w:rsidRPr="00B267DB">
              <w:rPr>
                <w:rFonts w:asciiTheme="minorHAnsi" w:hAnsiTheme="minorHAnsi" w:cstheme="minorHAnsi"/>
                <w:szCs w:val="24"/>
                <w:lang w:eastAsia="ja-JP"/>
              </w:rPr>
              <w:t>nergéti</w:t>
            </w:r>
            <w:r w:rsidR="00337144" w:rsidRPr="00B267DB">
              <w:rPr>
                <w:rFonts w:asciiTheme="minorHAnsi" w:hAnsiTheme="minorHAnsi" w:cstheme="minorHAnsi"/>
                <w:szCs w:val="24"/>
                <w:lang w:eastAsia="ja-JP"/>
              </w:rPr>
              <w:t xml:space="preserve">ques </w:t>
            </w:r>
            <w:r w:rsidR="00654A33" w:rsidRPr="00B267DB">
              <w:rPr>
                <w:rFonts w:asciiTheme="minorHAnsi" w:hAnsiTheme="minorHAnsi" w:cstheme="minorHAnsi"/>
                <w:szCs w:val="24"/>
                <w:lang w:eastAsia="ja-JP"/>
              </w:rPr>
              <w:t>MT Inc.</w:t>
            </w:r>
          </w:p>
        </w:tc>
        <w:tc>
          <w:tcPr>
            <w:tcW w:w="2785" w:type="dxa"/>
          </w:tcPr>
          <w:p w14:paraId="63EA4CDA" w14:textId="43A7A4BA" w:rsidR="000439F0" w:rsidRPr="00B267DB" w:rsidRDefault="007441E8" w:rsidP="00D9592D">
            <w:pPr>
              <w:spacing w:after="120"/>
              <w:jc w:val="right"/>
              <w:rPr>
                <w:rFonts w:asciiTheme="minorHAnsi" w:hAnsiTheme="minorHAnsi" w:cstheme="minorHAnsi"/>
                <w:szCs w:val="24"/>
              </w:rPr>
            </w:pPr>
            <w:r w:rsidRPr="00B267DB">
              <w:rPr>
                <w:rFonts w:asciiTheme="minorHAnsi" w:hAnsiTheme="minorHAnsi" w:cstheme="minorHAnsi"/>
                <w:szCs w:val="24"/>
              </w:rPr>
              <w:t>$</w:t>
            </w:r>
            <w:r w:rsidR="00337144" w:rsidRPr="00B267DB">
              <w:rPr>
                <w:rFonts w:asciiTheme="minorHAnsi" w:hAnsiTheme="minorHAnsi" w:cstheme="minorHAnsi"/>
                <w:szCs w:val="24"/>
              </w:rPr>
              <w:t>283 000</w:t>
            </w:r>
            <w:r w:rsidR="00513F8C" w:rsidRPr="00B267DB">
              <w:rPr>
                <w:rFonts w:asciiTheme="minorHAnsi" w:hAnsiTheme="minorHAnsi" w:cstheme="minorHAnsi"/>
                <w:szCs w:val="24"/>
              </w:rPr>
              <w:t>.</w:t>
            </w:r>
            <w:r w:rsidR="00337144" w:rsidRPr="00B267DB">
              <w:rPr>
                <w:rFonts w:asciiTheme="minorHAnsi" w:hAnsiTheme="minorHAnsi" w:cstheme="minorHAnsi"/>
                <w:szCs w:val="24"/>
              </w:rPr>
              <w:t>00</w:t>
            </w:r>
          </w:p>
        </w:tc>
      </w:tr>
      <w:tr w:rsidR="000439F0" w:rsidRPr="00B267DB" w14:paraId="2E477DDD" w14:textId="77777777" w:rsidTr="00380D31">
        <w:tc>
          <w:tcPr>
            <w:tcW w:w="3690" w:type="dxa"/>
          </w:tcPr>
          <w:p w14:paraId="5E921A7D" w14:textId="1DF9B419" w:rsidR="000439F0" w:rsidRPr="00B267DB" w:rsidRDefault="00337144" w:rsidP="00535F83">
            <w:pPr>
              <w:spacing w:after="120"/>
              <w:jc w:val="both"/>
              <w:rPr>
                <w:rFonts w:asciiTheme="minorHAnsi" w:hAnsiTheme="minorHAnsi" w:cstheme="minorHAnsi"/>
                <w:szCs w:val="24"/>
                <w:lang w:val="fr-CA"/>
              </w:rPr>
            </w:pPr>
            <w:r w:rsidRPr="00B267DB">
              <w:rPr>
                <w:rFonts w:asciiTheme="minorHAnsi" w:hAnsiTheme="minorHAnsi" w:cstheme="minorHAnsi"/>
                <w:szCs w:val="24"/>
                <w:lang w:val="fr-CA"/>
              </w:rPr>
              <w:t>D.L.S. Construction Inc.</w:t>
            </w:r>
          </w:p>
        </w:tc>
        <w:tc>
          <w:tcPr>
            <w:tcW w:w="2785" w:type="dxa"/>
          </w:tcPr>
          <w:p w14:paraId="260F2692" w14:textId="2713F4EB" w:rsidR="000439F0" w:rsidRPr="00B267DB" w:rsidRDefault="007441E8" w:rsidP="00D9592D">
            <w:pPr>
              <w:spacing w:after="120"/>
              <w:jc w:val="right"/>
              <w:rPr>
                <w:rFonts w:asciiTheme="minorHAnsi" w:hAnsiTheme="minorHAnsi" w:cstheme="minorHAnsi"/>
                <w:szCs w:val="24"/>
                <w:lang w:val="fr-CA"/>
              </w:rPr>
            </w:pPr>
            <w:r w:rsidRPr="00B267DB">
              <w:rPr>
                <w:rFonts w:asciiTheme="minorHAnsi" w:hAnsiTheme="minorHAnsi" w:cstheme="minorHAnsi"/>
                <w:szCs w:val="24"/>
                <w:lang w:val="fr-CA"/>
              </w:rPr>
              <w:t>$</w:t>
            </w:r>
            <w:r w:rsidR="00513F8C" w:rsidRPr="00B267DB">
              <w:rPr>
                <w:rFonts w:asciiTheme="minorHAnsi" w:hAnsiTheme="minorHAnsi" w:cstheme="minorHAnsi"/>
                <w:szCs w:val="24"/>
                <w:lang w:val="fr-CA"/>
              </w:rPr>
              <w:t>285 000.00</w:t>
            </w:r>
          </w:p>
        </w:tc>
      </w:tr>
      <w:tr w:rsidR="000439F0" w:rsidRPr="00B267DB" w14:paraId="1923A231" w14:textId="77777777" w:rsidTr="00380D31">
        <w:tc>
          <w:tcPr>
            <w:tcW w:w="3690" w:type="dxa"/>
          </w:tcPr>
          <w:p w14:paraId="07B4646D" w14:textId="0F620E9E" w:rsidR="000439F0" w:rsidRPr="00B267DB" w:rsidRDefault="00513F8C" w:rsidP="00535F83">
            <w:pPr>
              <w:spacing w:after="120"/>
              <w:jc w:val="both"/>
              <w:rPr>
                <w:rFonts w:asciiTheme="minorHAnsi" w:hAnsiTheme="minorHAnsi" w:cstheme="minorHAnsi"/>
                <w:szCs w:val="24"/>
                <w:lang w:val="fr-CA"/>
              </w:rPr>
            </w:pPr>
            <w:r w:rsidRPr="00B267DB">
              <w:rPr>
                <w:rFonts w:asciiTheme="minorHAnsi" w:hAnsiTheme="minorHAnsi" w:cstheme="minorHAnsi"/>
                <w:szCs w:val="24"/>
                <w:lang w:val="fr-CA"/>
              </w:rPr>
              <w:t>3955788 Canada Inc.</w:t>
            </w:r>
          </w:p>
        </w:tc>
        <w:tc>
          <w:tcPr>
            <w:tcW w:w="2785" w:type="dxa"/>
          </w:tcPr>
          <w:p w14:paraId="2E7D549C" w14:textId="2E91B686" w:rsidR="000439F0" w:rsidRPr="00B267DB" w:rsidRDefault="007441E8" w:rsidP="00D9592D">
            <w:pPr>
              <w:spacing w:after="120"/>
              <w:jc w:val="right"/>
              <w:rPr>
                <w:rFonts w:asciiTheme="minorHAnsi" w:hAnsiTheme="minorHAnsi" w:cstheme="minorHAnsi"/>
                <w:szCs w:val="24"/>
                <w:lang w:val="fr-CA"/>
              </w:rPr>
            </w:pPr>
            <w:r w:rsidRPr="00B267DB">
              <w:rPr>
                <w:rFonts w:asciiTheme="minorHAnsi" w:hAnsiTheme="minorHAnsi" w:cstheme="minorHAnsi"/>
                <w:szCs w:val="24"/>
                <w:lang w:val="fr-CA"/>
              </w:rPr>
              <w:t>$</w:t>
            </w:r>
            <w:r w:rsidR="00513F8C" w:rsidRPr="00B267DB">
              <w:rPr>
                <w:rFonts w:asciiTheme="minorHAnsi" w:hAnsiTheme="minorHAnsi" w:cstheme="minorHAnsi"/>
                <w:szCs w:val="24"/>
                <w:lang w:val="fr-CA"/>
              </w:rPr>
              <w:t>453 000.00</w:t>
            </w:r>
          </w:p>
        </w:tc>
      </w:tr>
    </w:tbl>
    <w:p w14:paraId="4AAB579B" w14:textId="77777777" w:rsidR="00431B29" w:rsidRPr="00B267DB" w:rsidRDefault="00431B29" w:rsidP="00535F83">
      <w:pPr>
        <w:pStyle w:val="Motion"/>
        <w:spacing w:before="120"/>
        <w:jc w:val="both"/>
        <w:rPr>
          <w:rFonts w:asciiTheme="minorHAnsi" w:hAnsiTheme="minorHAnsi" w:cstheme="minorHAnsi"/>
          <w:szCs w:val="24"/>
        </w:rPr>
      </w:pPr>
      <w:r w:rsidRPr="00B267DB">
        <w:rPr>
          <w:rFonts w:asciiTheme="minorHAnsi" w:hAnsiTheme="minorHAnsi" w:cstheme="minorHAnsi"/>
          <w:szCs w:val="24"/>
        </w:rPr>
        <w:t>WHEREAS the lowest bid conformed;</w:t>
      </w:r>
    </w:p>
    <w:p w14:paraId="2A4CAE7A" w14:textId="161310FF" w:rsidR="00431B29" w:rsidRPr="00B267DB" w:rsidRDefault="00431B29"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Commissioner </w:t>
      </w:r>
      <w:r w:rsidR="00D6204C" w:rsidRPr="00B267DB">
        <w:rPr>
          <w:rFonts w:asciiTheme="minorHAnsi" w:hAnsiTheme="minorHAnsi" w:cstheme="minorHAnsi"/>
          <w:szCs w:val="24"/>
        </w:rPr>
        <w:t>Graham</w:t>
      </w:r>
      <w:r w:rsidRPr="00B267DB">
        <w:rPr>
          <w:rFonts w:asciiTheme="minorHAnsi" w:hAnsiTheme="minorHAnsi" w:cstheme="minorHAnsi"/>
          <w:szCs w:val="24"/>
        </w:rPr>
        <w:t xml:space="preserve"> that Council award the contract to </w:t>
      </w:r>
      <w:r w:rsidR="005D3300" w:rsidRPr="00B267DB">
        <w:rPr>
          <w:rFonts w:asciiTheme="minorHAnsi" w:hAnsiTheme="minorHAnsi" w:cstheme="minorHAnsi"/>
          <w:szCs w:val="24"/>
        </w:rPr>
        <w:t xml:space="preserve">SÉGUIN MORRIS INC. in the amount of </w:t>
      </w:r>
      <w:r w:rsidR="007441E8" w:rsidRPr="00B267DB">
        <w:rPr>
          <w:rFonts w:asciiTheme="minorHAnsi" w:hAnsiTheme="minorHAnsi" w:cstheme="minorHAnsi"/>
          <w:szCs w:val="24"/>
        </w:rPr>
        <w:t>$</w:t>
      </w:r>
      <w:r w:rsidR="005D3300" w:rsidRPr="00B267DB">
        <w:rPr>
          <w:rFonts w:asciiTheme="minorHAnsi" w:hAnsiTheme="minorHAnsi" w:cstheme="minorHAnsi"/>
          <w:szCs w:val="24"/>
        </w:rPr>
        <w:t xml:space="preserve">268 727.35 </w:t>
      </w:r>
      <w:r w:rsidRPr="00B267DB">
        <w:rPr>
          <w:rFonts w:asciiTheme="minorHAnsi" w:hAnsiTheme="minorHAnsi" w:cstheme="minorHAnsi"/>
          <w:szCs w:val="24"/>
        </w:rPr>
        <w:t>and give the ADG, Pascal Proulx, the signing authority for this contract.</w:t>
      </w:r>
    </w:p>
    <w:p w14:paraId="6AD42ABC" w14:textId="77777777" w:rsidR="00D12C9A" w:rsidRPr="00B267DB" w:rsidRDefault="00D12C9A"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7FDB033B" w14:textId="77777777" w:rsidR="001F1303" w:rsidRPr="00B267DB" w:rsidRDefault="001F1303" w:rsidP="00535F83">
      <w:pPr>
        <w:pStyle w:val="NumberedItem"/>
        <w:spacing w:after="120"/>
        <w:ind w:left="2250" w:hanging="1890"/>
        <w:rPr>
          <w:rFonts w:asciiTheme="minorHAnsi" w:eastAsia="MS Mincho" w:hAnsiTheme="minorHAnsi" w:cstheme="minorHAnsi"/>
        </w:rPr>
      </w:pPr>
      <w:r w:rsidRPr="00B267DB">
        <w:rPr>
          <w:rFonts w:asciiTheme="minorHAnsi" w:eastAsia="MS Mincho" w:hAnsiTheme="minorHAnsi" w:cstheme="minorHAnsi"/>
        </w:rPr>
        <w:lastRenderedPageBreak/>
        <w:t>Public Tender – Golden Valley – Renovation of the Science Lab and Asbestos Removal – Contract #23510B020</w:t>
      </w:r>
    </w:p>
    <w:p w14:paraId="1017F0F6" w14:textId="56181BB6" w:rsidR="001F1303" w:rsidRPr="00B267DB" w:rsidRDefault="001F1303" w:rsidP="00535F83">
      <w:pPr>
        <w:pStyle w:val="Motion"/>
        <w:jc w:val="both"/>
        <w:rPr>
          <w:rFonts w:asciiTheme="minorHAnsi" w:hAnsiTheme="minorHAnsi" w:cstheme="minorHAnsi"/>
          <w:szCs w:val="24"/>
        </w:rPr>
      </w:pPr>
      <w:r w:rsidRPr="00B267DB">
        <w:rPr>
          <w:rFonts w:asciiTheme="minorHAnsi" w:hAnsiTheme="minorHAnsi" w:cstheme="minorHAnsi"/>
          <w:szCs w:val="24"/>
        </w:rPr>
        <w:t>WHEREAS an amount of $600,000</w:t>
      </w:r>
      <w:r w:rsidR="007441E8" w:rsidRPr="00B267DB">
        <w:rPr>
          <w:rFonts w:asciiTheme="minorHAnsi" w:hAnsiTheme="minorHAnsi" w:cstheme="minorHAnsi"/>
          <w:szCs w:val="24"/>
        </w:rPr>
        <w:t>.00</w:t>
      </w:r>
      <w:r w:rsidRPr="00B267DB">
        <w:rPr>
          <w:rFonts w:asciiTheme="minorHAnsi" w:hAnsiTheme="minorHAnsi" w:cstheme="minorHAnsi"/>
          <w:szCs w:val="24"/>
        </w:rPr>
        <w:t xml:space="preserve"> was allocated from the 2022-2023 school year measure 50620;</w:t>
      </w:r>
    </w:p>
    <w:p w14:paraId="0183D108" w14:textId="77777777" w:rsidR="001F1303" w:rsidRPr="00B267DB" w:rsidRDefault="001F1303" w:rsidP="00535F83">
      <w:pPr>
        <w:pStyle w:val="Motion"/>
        <w:jc w:val="both"/>
        <w:rPr>
          <w:rFonts w:asciiTheme="minorHAnsi" w:hAnsiTheme="minorHAnsi" w:cstheme="minorHAnsi"/>
          <w:szCs w:val="24"/>
        </w:rPr>
      </w:pPr>
      <w:r w:rsidRPr="00B267DB">
        <w:rPr>
          <w:rFonts w:asciiTheme="minorHAnsi" w:hAnsiTheme="minorHAnsi" w:cstheme="minorHAnsi"/>
          <w:szCs w:val="24"/>
        </w:rPr>
        <w:t>WHEREAS a public tender was completed;</w:t>
      </w:r>
    </w:p>
    <w:p w14:paraId="38F6D435" w14:textId="77777777" w:rsidR="001F1303" w:rsidRPr="00B267DB" w:rsidRDefault="001F1303" w:rsidP="00535F83">
      <w:pPr>
        <w:pStyle w:val="Motion"/>
        <w:jc w:val="both"/>
        <w:rPr>
          <w:rFonts w:asciiTheme="minorHAnsi" w:hAnsiTheme="minorHAnsi" w:cstheme="minorHAnsi"/>
          <w:szCs w:val="24"/>
        </w:rPr>
      </w:pPr>
      <w:r w:rsidRPr="00B267DB">
        <w:rPr>
          <w:rFonts w:asciiTheme="minorHAnsi" w:hAnsiTheme="minorHAnsi" w:cstheme="minorHAnsi"/>
          <w:szCs w:val="24"/>
        </w:rPr>
        <w:t>WHEREAS the following persons and/or businesses retrieved the tender documents:</w:t>
      </w:r>
    </w:p>
    <w:p w14:paraId="7037C6D9" w14:textId="77777777" w:rsidR="001F1303" w:rsidRPr="00B267DB" w:rsidRDefault="001F1303" w:rsidP="00130430">
      <w:pPr>
        <w:pStyle w:val="Motion"/>
        <w:numPr>
          <w:ilvl w:val="0"/>
          <w:numId w:val="7"/>
        </w:numPr>
        <w:spacing w:after="0"/>
        <w:jc w:val="both"/>
        <w:rPr>
          <w:rFonts w:asciiTheme="minorHAnsi" w:hAnsiTheme="minorHAnsi" w:cstheme="minorHAnsi"/>
          <w:szCs w:val="24"/>
        </w:rPr>
      </w:pPr>
      <w:r w:rsidRPr="00B267DB">
        <w:rPr>
          <w:rFonts w:asciiTheme="minorHAnsi" w:hAnsiTheme="minorHAnsi" w:cstheme="minorHAnsi"/>
          <w:szCs w:val="24"/>
        </w:rPr>
        <w:t>ACQ - Région de l'Outaouais</w:t>
      </w:r>
    </w:p>
    <w:p w14:paraId="26D47715" w14:textId="77777777" w:rsidR="001F1303" w:rsidRPr="00B267DB" w:rsidRDefault="001F1303" w:rsidP="00130430">
      <w:pPr>
        <w:pStyle w:val="Motion"/>
        <w:numPr>
          <w:ilvl w:val="0"/>
          <w:numId w:val="7"/>
        </w:numPr>
        <w:spacing w:after="0"/>
        <w:jc w:val="both"/>
        <w:rPr>
          <w:rFonts w:asciiTheme="minorHAnsi" w:hAnsiTheme="minorHAnsi" w:cstheme="minorHAnsi"/>
          <w:szCs w:val="24"/>
        </w:rPr>
      </w:pPr>
      <w:r w:rsidRPr="00B267DB">
        <w:rPr>
          <w:rFonts w:asciiTheme="minorHAnsi" w:hAnsiTheme="minorHAnsi" w:cstheme="minorHAnsi"/>
          <w:szCs w:val="24"/>
        </w:rPr>
        <w:t>CONSTRUCTION FILIATRAULT INC.</w:t>
      </w:r>
    </w:p>
    <w:p w14:paraId="3FE92B08" w14:textId="77777777" w:rsidR="001F1303" w:rsidRPr="00B267DB" w:rsidRDefault="001F1303" w:rsidP="00130430">
      <w:pPr>
        <w:pStyle w:val="Motion"/>
        <w:numPr>
          <w:ilvl w:val="0"/>
          <w:numId w:val="7"/>
        </w:numPr>
        <w:spacing w:after="0"/>
        <w:jc w:val="both"/>
        <w:rPr>
          <w:rFonts w:asciiTheme="minorHAnsi" w:hAnsiTheme="minorHAnsi" w:cstheme="minorHAnsi"/>
          <w:szCs w:val="24"/>
        </w:rPr>
      </w:pPr>
      <w:r w:rsidRPr="00B267DB">
        <w:rPr>
          <w:rFonts w:asciiTheme="minorHAnsi" w:hAnsiTheme="minorHAnsi" w:cstheme="minorHAnsi"/>
          <w:szCs w:val="24"/>
        </w:rPr>
        <w:t>CONSTRUCTION TREM-NOR INC.</w:t>
      </w:r>
    </w:p>
    <w:p w14:paraId="6F24B9E7" w14:textId="77777777" w:rsidR="001F1303" w:rsidRPr="00B267DB" w:rsidRDefault="001F1303" w:rsidP="00130430">
      <w:pPr>
        <w:pStyle w:val="Motion"/>
        <w:numPr>
          <w:ilvl w:val="0"/>
          <w:numId w:val="7"/>
        </w:numPr>
        <w:spacing w:after="0"/>
        <w:jc w:val="both"/>
        <w:rPr>
          <w:rFonts w:asciiTheme="minorHAnsi" w:hAnsiTheme="minorHAnsi" w:cstheme="minorHAnsi"/>
          <w:szCs w:val="24"/>
        </w:rPr>
      </w:pPr>
      <w:r w:rsidRPr="00B267DB">
        <w:rPr>
          <w:rFonts w:asciiTheme="minorHAnsi" w:hAnsiTheme="minorHAnsi" w:cstheme="minorHAnsi"/>
          <w:szCs w:val="24"/>
        </w:rPr>
        <w:t>PLOMBERIE AUMOND INC.</w:t>
      </w:r>
    </w:p>
    <w:p w14:paraId="6EFCD79D" w14:textId="3F885CE6" w:rsidR="001F1303" w:rsidRPr="00B267DB" w:rsidRDefault="001F1303" w:rsidP="00130430">
      <w:pPr>
        <w:pStyle w:val="Motion"/>
        <w:spacing w:before="120"/>
        <w:jc w:val="both"/>
        <w:rPr>
          <w:rFonts w:asciiTheme="minorHAnsi" w:hAnsiTheme="minorHAnsi" w:cstheme="minorHAnsi"/>
          <w:szCs w:val="24"/>
        </w:rPr>
      </w:pPr>
      <w:r w:rsidRPr="00B267DB">
        <w:rPr>
          <w:rFonts w:asciiTheme="minorHAnsi" w:hAnsiTheme="minorHAnsi" w:cstheme="minorHAnsi"/>
          <w:szCs w:val="24"/>
        </w:rPr>
        <w:t xml:space="preserve">WHEREAS the following bids were received: </w:t>
      </w:r>
    </w:p>
    <w:tbl>
      <w:tblPr>
        <w:tblStyle w:val="TableGrid"/>
        <w:tblW w:w="0" w:type="auto"/>
        <w:tblInd w:w="2155" w:type="dxa"/>
        <w:tblLook w:val="04A0" w:firstRow="1" w:lastRow="0" w:firstColumn="1" w:lastColumn="0" w:noHBand="0" w:noVBand="1"/>
      </w:tblPr>
      <w:tblGrid>
        <w:gridCol w:w="4050"/>
        <w:gridCol w:w="2425"/>
      </w:tblGrid>
      <w:tr w:rsidR="00B858EF" w:rsidRPr="00B267DB" w14:paraId="62F12F5D" w14:textId="77777777" w:rsidTr="00380D31">
        <w:tc>
          <w:tcPr>
            <w:tcW w:w="4050" w:type="dxa"/>
          </w:tcPr>
          <w:p w14:paraId="6BAF8B34" w14:textId="27D50B31" w:rsidR="00B858EF" w:rsidRPr="00B267DB" w:rsidRDefault="00B858EF" w:rsidP="00535F83">
            <w:pPr>
              <w:pStyle w:val="NormalWeb"/>
              <w:spacing w:after="120"/>
              <w:jc w:val="both"/>
              <w:rPr>
                <w:rFonts w:asciiTheme="minorHAnsi" w:hAnsiTheme="minorHAnsi" w:cstheme="minorHAnsi"/>
                <w:color w:val="000000"/>
              </w:rPr>
            </w:pPr>
            <w:r w:rsidRPr="00B267DB">
              <w:rPr>
                <w:rFonts w:asciiTheme="minorHAnsi" w:hAnsiTheme="minorHAnsi" w:cstheme="minorHAnsi"/>
                <w:color w:val="000000"/>
              </w:rPr>
              <w:t>CONSTRUCTION TREM-NOR INC.</w:t>
            </w:r>
          </w:p>
        </w:tc>
        <w:tc>
          <w:tcPr>
            <w:tcW w:w="2425" w:type="dxa"/>
          </w:tcPr>
          <w:p w14:paraId="487C485F" w14:textId="565DE327" w:rsidR="00B858EF" w:rsidRPr="00B267DB" w:rsidRDefault="007441E8" w:rsidP="00130430">
            <w:pPr>
              <w:pStyle w:val="NormalWeb"/>
              <w:spacing w:after="120"/>
              <w:jc w:val="right"/>
              <w:rPr>
                <w:rFonts w:asciiTheme="minorHAnsi" w:hAnsiTheme="minorHAnsi" w:cstheme="minorHAnsi"/>
                <w:color w:val="000000"/>
              </w:rPr>
            </w:pPr>
            <w:r w:rsidRPr="00B267DB">
              <w:rPr>
                <w:rFonts w:asciiTheme="minorHAnsi" w:hAnsiTheme="minorHAnsi" w:cstheme="minorHAnsi"/>
                <w:color w:val="000000"/>
              </w:rPr>
              <w:t xml:space="preserve">$ </w:t>
            </w:r>
            <w:r w:rsidR="00B858EF" w:rsidRPr="00B267DB">
              <w:rPr>
                <w:rFonts w:asciiTheme="minorHAnsi" w:hAnsiTheme="minorHAnsi" w:cstheme="minorHAnsi"/>
                <w:color w:val="000000"/>
              </w:rPr>
              <w:t>474, 995.00</w:t>
            </w:r>
          </w:p>
        </w:tc>
      </w:tr>
      <w:tr w:rsidR="00B858EF" w:rsidRPr="00B267DB" w14:paraId="46291ACE" w14:textId="77777777" w:rsidTr="00380D31">
        <w:tc>
          <w:tcPr>
            <w:tcW w:w="4050" w:type="dxa"/>
          </w:tcPr>
          <w:p w14:paraId="59B2EE3B" w14:textId="3534349B" w:rsidR="00B858EF" w:rsidRPr="00B267DB" w:rsidRDefault="00B858EF" w:rsidP="00535F83">
            <w:pPr>
              <w:pStyle w:val="NormalWeb"/>
              <w:spacing w:after="120"/>
              <w:jc w:val="both"/>
              <w:rPr>
                <w:rFonts w:asciiTheme="minorHAnsi" w:hAnsiTheme="minorHAnsi" w:cstheme="minorHAnsi"/>
                <w:color w:val="000000"/>
              </w:rPr>
            </w:pPr>
            <w:r w:rsidRPr="00B267DB">
              <w:rPr>
                <w:rFonts w:asciiTheme="minorHAnsi" w:hAnsiTheme="minorHAnsi" w:cstheme="minorHAnsi"/>
                <w:color w:val="000000"/>
              </w:rPr>
              <w:t>CONSTRUCTION FILIATRAULT INC.</w:t>
            </w:r>
          </w:p>
        </w:tc>
        <w:tc>
          <w:tcPr>
            <w:tcW w:w="2425" w:type="dxa"/>
          </w:tcPr>
          <w:p w14:paraId="406A3968" w14:textId="6AE03225" w:rsidR="00B858EF" w:rsidRPr="00B267DB" w:rsidRDefault="007441E8" w:rsidP="00130430">
            <w:pPr>
              <w:pStyle w:val="NormalWeb"/>
              <w:spacing w:after="120"/>
              <w:jc w:val="right"/>
              <w:rPr>
                <w:rFonts w:asciiTheme="minorHAnsi" w:hAnsiTheme="minorHAnsi" w:cstheme="minorHAnsi"/>
                <w:color w:val="000000"/>
              </w:rPr>
            </w:pPr>
            <w:r w:rsidRPr="00B267DB">
              <w:rPr>
                <w:rFonts w:asciiTheme="minorHAnsi" w:hAnsiTheme="minorHAnsi" w:cstheme="minorHAnsi"/>
                <w:color w:val="000000"/>
              </w:rPr>
              <w:t xml:space="preserve">$ </w:t>
            </w:r>
            <w:r w:rsidR="00B858EF" w:rsidRPr="00B267DB">
              <w:rPr>
                <w:rFonts w:asciiTheme="minorHAnsi" w:hAnsiTheme="minorHAnsi" w:cstheme="minorHAnsi"/>
                <w:color w:val="000000"/>
              </w:rPr>
              <w:t>537, 537.37</w:t>
            </w:r>
          </w:p>
        </w:tc>
      </w:tr>
    </w:tbl>
    <w:p w14:paraId="5056381C" w14:textId="77777777" w:rsidR="001F1303" w:rsidRPr="00B267DB" w:rsidRDefault="001F1303" w:rsidP="00535F83">
      <w:pPr>
        <w:pStyle w:val="Motion"/>
        <w:spacing w:before="120"/>
        <w:jc w:val="both"/>
        <w:rPr>
          <w:rFonts w:asciiTheme="minorHAnsi" w:hAnsiTheme="minorHAnsi" w:cstheme="minorHAnsi"/>
          <w:szCs w:val="24"/>
        </w:rPr>
      </w:pPr>
      <w:r w:rsidRPr="00B267DB">
        <w:rPr>
          <w:rFonts w:asciiTheme="minorHAnsi" w:hAnsiTheme="minorHAnsi" w:cstheme="minorHAnsi"/>
          <w:szCs w:val="24"/>
        </w:rPr>
        <w:t>WHEREAS the lowest bid conformed;</w:t>
      </w:r>
    </w:p>
    <w:p w14:paraId="16B36C8E" w14:textId="67272D42" w:rsidR="001F1303" w:rsidRPr="00B267DB" w:rsidRDefault="001F1303"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Commissioner </w:t>
      </w:r>
      <w:r w:rsidR="00F10C0E" w:rsidRPr="00B267DB">
        <w:rPr>
          <w:rFonts w:asciiTheme="minorHAnsi" w:hAnsiTheme="minorHAnsi" w:cstheme="minorHAnsi"/>
          <w:szCs w:val="24"/>
        </w:rPr>
        <w:t>Brushey</w:t>
      </w:r>
      <w:r w:rsidRPr="00B267DB">
        <w:rPr>
          <w:rFonts w:asciiTheme="minorHAnsi" w:hAnsiTheme="minorHAnsi" w:cstheme="minorHAnsi"/>
          <w:szCs w:val="24"/>
        </w:rPr>
        <w:t xml:space="preserve"> that Council award the contract to </w:t>
      </w:r>
      <w:r w:rsidR="007441E8" w:rsidRPr="00B267DB">
        <w:rPr>
          <w:rFonts w:asciiTheme="minorHAnsi" w:hAnsiTheme="minorHAnsi" w:cstheme="minorHAnsi"/>
          <w:szCs w:val="24"/>
        </w:rPr>
        <w:t xml:space="preserve">CONSTRUCTION </w:t>
      </w:r>
      <w:r w:rsidR="00B858EF" w:rsidRPr="00B267DB">
        <w:rPr>
          <w:rFonts w:asciiTheme="minorHAnsi" w:hAnsiTheme="minorHAnsi" w:cstheme="minorHAnsi"/>
          <w:szCs w:val="24"/>
        </w:rPr>
        <w:t xml:space="preserve">TREM-NOR INC. </w:t>
      </w:r>
      <w:r w:rsidRPr="00B267DB">
        <w:rPr>
          <w:rFonts w:asciiTheme="minorHAnsi" w:hAnsiTheme="minorHAnsi" w:cstheme="minorHAnsi"/>
          <w:szCs w:val="24"/>
        </w:rPr>
        <w:t>and give to the ADG, Pascal Proulx, the signing authority for this contract.</w:t>
      </w:r>
    </w:p>
    <w:p w14:paraId="4BE113A1" w14:textId="77777777" w:rsidR="00D12C9A" w:rsidRPr="00B267DB" w:rsidRDefault="00D12C9A"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6A486C03" w14:textId="77777777" w:rsidR="00B858EF" w:rsidRPr="00B267DB" w:rsidRDefault="00B858EF" w:rsidP="00535F83">
      <w:pPr>
        <w:pStyle w:val="NumberedItem"/>
        <w:spacing w:after="120"/>
        <w:ind w:left="2160" w:hanging="1800"/>
        <w:rPr>
          <w:rFonts w:asciiTheme="minorHAnsi" w:hAnsiTheme="minorHAnsi" w:cstheme="minorHAnsi"/>
        </w:rPr>
      </w:pPr>
      <w:r w:rsidRPr="00B267DB">
        <w:rPr>
          <w:rFonts w:asciiTheme="minorHAnsi" w:hAnsiTheme="minorHAnsi" w:cstheme="minorHAnsi"/>
        </w:rPr>
        <w:t xml:space="preserve">Public Tender – Symmes / D’Arcy McGee – Ventilation System Duct Cleaning – Contract #23510B009 </w:t>
      </w:r>
    </w:p>
    <w:p w14:paraId="68E58D1C" w14:textId="77777777" w:rsidR="00B858EF" w:rsidRPr="00B267DB" w:rsidRDefault="00B858EF"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WHEREAS a public tender was completed; </w:t>
      </w:r>
    </w:p>
    <w:p w14:paraId="05579C58" w14:textId="77777777" w:rsidR="00B858EF" w:rsidRPr="00B267DB" w:rsidRDefault="00B858EF"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the following persons and/or businesses retrieved the tender documents: </w:t>
      </w:r>
    </w:p>
    <w:p w14:paraId="0D159AB0" w14:textId="2099170C" w:rsidR="00B858EF" w:rsidRPr="00B267DB" w:rsidRDefault="00B858EF" w:rsidP="00FA2D3C">
      <w:pPr>
        <w:pStyle w:val="Motion"/>
        <w:numPr>
          <w:ilvl w:val="0"/>
          <w:numId w:val="8"/>
        </w:numPr>
        <w:spacing w:after="0"/>
        <w:jc w:val="both"/>
        <w:rPr>
          <w:rFonts w:asciiTheme="minorHAnsi" w:hAnsiTheme="minorHAnsi" w:cstheme="minorHAnsi"/>
          <w:szCs w:val="24"/>
        </w:rPr>
      </w:pPr>
      <w:r w:rsidRPr="00B267DB">
        <w:rPr>
          <w:rFonts w:asciiTheme="minorHAnsi" w:hAnsiTheme="minorHAnsi" w:cstheme="minorHAnsi"/>
          <w:szCs w:val="24"/>
        </w:rPr>
        <w:t xml:space="preserve">2858-2666 QUÉBEC INC. (1 Clean Air Inc.) </w:t>
      </w:r>
    </w:p>
    <w:p w14:paraId="10DC06B1" w14:textId="2C15F330" w:rsidR="00B858EF" w:rsidRPr="00B267DB" w:rsidRDefault="00B858EF" w:rsidP="00FA2D3C">
      <w:pPr>
        <w:pStyle w:val="Motion"/>
        <w:numPr>
          <w:ilvl w:val="0"/>
          <w:numId w:val="8"/>
        </w:numPr>
        <w:spacing w:after="0"/>
        <w:jc w:val="both"/>
        <w:rPr>
          <w:rFonts w:asciiTheme="minorHAnsi" w:hAnsiTheme="minorHAnsi" w:cstheme="minorHAnsi"/>
          <w:szCs w:val="24"/>
          <w:lang w:val="fr-CA"/>
        </w:rPr>
      </w:pPr>
      <w:r w:rsidRPr="00B267DB">
        <w:rPr>
          <w:rFonts w:asciiTheme="minorHAnsi" w:hAnsiTheme="minorHAnsi" w:cstheme="minorHAnsi"/>
          <w:szCs w:val="24"/>
        </w:rPr>
        <w:t xml:space="preserve">7143516 CANADA INC. </w:t>
      </w:r>
      <w:r w:rsidRPr="00B267DB">
        <w:rPr>
          <w:rFonts w:asciiTheme="minorHAnsi" w:hAnsiTheme="minorHAnsi" w:cstheme="minorHAnsi"/>
          <w:szCs w:val="24"/>
          <w:lang w:val="fr-CA"/>
        </w:rPr>
        <w:t xml:space="preserve">(Solution D’Air) </w:t>
      </w:r>
    </w:p>
    <w:p w14:paraId="63F962FB" w14:textId="531279B6" w:rsidR="00B858EF" w:rsidRPr="00B267DB" w:rsidRDefault="00B858EF" w:rsidP="00FA2D3C">
      <w:pPr>
        <w:pStyle w:val="Motion"/>
        <w:numPr>
          <w:ilvl w:val="0"/>
          <w:numId w:val="8"/>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 xml:space="preserve">Groupe </w:t>
      </w:r>
      <w:r w:rsidR="00365D01" w:rsidRPr="00B267DB">
        <w:rPr>
          <w:rFonts w:asciiTheme="minorHAnsi" w:hAnsiTheme="minorHAnsi" w:cstheme="minorHAnsi"/>
          <w:szCs w:val="24"/>
          <w:lang w:val="fr-CA"/>
        </w:rPr>
        <w:t>AirVita Inc.</w:t>
      </w:r>
      <w:r w:rsidRPr="00B267DB">
        <w:rPr>
          <w:rFonts w:asciiTheme="minorHAnsi" w:hAnsiTheme="minorHAnsi" w:cstheme="minorHAnsi"/>
          <w:szCs w:val="24"/>
          <w:lang w:val="fr-CA"/>
        </w:rPr>
        <w:t xml:space="preserve"> </w:t>
      </w:r>
    </w:p>
    <w:p w14:paraId="7157173D" w14:textId="089BCB5E" w:rsidR="00B858EF" w:rsidRPr="00B267DB" w:rsidRDefault="00B858EF" w:rsidP="00FA2D3C">
      <w:pPr>
        <w:pStyle w:val="Motion"/>
        <w:numPr>
          <w:ilvl w:val="0"/>
          <w:numId w:val="8"/>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 xml:space="preserve">GSF CANADA INC. </w:t>
      </w:r>
    </w:p>
    <w:p w14:paraId="35237A1E" w14:textId="5BD583AD" w:rsidR="00B858EF" w:rsidRPr="00B267DB" w:rsidRDefault="00B858EF" w:rsidP="00FA2D3C">
      <w:pPr>
        <w:pStyle w:val="Motion"/>
        <w:numPr>
          <w:ilvl w:val="0"/>
          <w:numId w:val="8"/>
        </w:numPr>
        <w:spacing w:after="0"/>
        <w:jc w:val="both"/>
        <w:rPr>
          <w:rFonts w:asciiTheme="minorHAnsi" w:hAnsiTheme="minorHAnsi" w:cstheme="minorHAnsi"/>
          <w:szCs w:val="24"/>
          <w:lang w:val="fr-CA"/>
        </w:rPr>
      </w:pPr>
      <w:r w:rsidRPr="00B267DB">
        <w:rPr>
          <w:rFonts w:asciiTheme="minorHAnsi" w:hAnsiTheme="minorHAnsi" w:cstheme="minorHAnsi"/>
          <w:szCs w:val="24"/>
          <w:lang w:val="fr-CA"/>
        </w:rPr>
        <w:t xml:space="preserve">LES SERVICES MÉNAGERS ROY LTÉE </w:t>
      </w:r>
    </w:p>
    <w:p w14:paraId="73E0216A" w14:textId="77777777" w:rsidR="00B858EF" w:rsidRPr="00B267DB" w:rsidRDefault="00B858EF" w:rsidP="00FA2D3C">
      <w:pPr>
        <w:pStyle w:val="Motion"/>
        <w:spacing w:before="120"/>
        <w:jc w:val="both"/>
        <w:rPr>
          <w:rFonts w:asciiTheme="minorHAnsi" w:hAnsiTheme="minorHAnsi" w:cstheme="minorHAnsi"/>
          <w:szCs w:val="24"/>
        </w:rPr>
      </w:pPr>
      <w:r w:rsidRPr="00B267DB">
        <w:rPr>
          <w:rFonts w:asciiTheme="minorHAnsi" w:hAnsiTheme="minorHAnsi" w:cstheme="minorHAnsi"/>
          <w:szCs w:val="24"/>
        </w:rPr>
        <w:t xml:space="preserve">WHEREAS the following bids were received: </w:t>
      </w:r>
    </w:p>
    <w:tbl>
      <w:tblPr>
        <w:tblW w:w="0" w:type="auto"/>
        <w:tblInd w:w="2240" w:type="dxa"/>
        <w:tblCellMar>
          <w:left w:w="0" w:type="dxa"/>
          <w:right w:w="0" w:type="dxa"/>
        </w:tblCellMar>
        <w:tblLook w:val="04A0" w:firstRow="1" w:lastRow="0" w:firstColumn="1" w:lastColumn="0" w:noHBand="0" w:noVBand="1"/>
      </w:tblPr>
      <w:tblGrid>
        <w:gridCol w:w="4230"/>
        <w:gridCol w:w="1710"/>
      </w:tblGrid>
      <w:tr w:rsidR="00B858EF" w:rsidRPr="00B267DB" w14:paraId="09A495F8" w14:textId="77777777" w:rsidTr="00653064">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6EDC1C" w14:textId="77777777" w:rsidR="00B858EF" w:rsidRPr="00B267DB" w:rsidRDefault="00B858EF" w:rsidP="00535F83">
            <w:pPr>
              <w:pStyle w:val="Default"/>
              <w:spacing w:after="120"/>
              <w:jc w:val="both"/>
              <w:rPr>
                <w:rFonts w:asciiTheme="minorHAnsi" w:hAnsiTheme="minorHAnsi" w:cstheme="minorHAnsi"/>
              </w:rPr>
            </w:pPr>
            <w:r w:rsidRPr="00B267DB">
              <w:rPr>
                <w:rFonts w:asciiTheme="minorHAnsi" w:hAnsiTheme="minorHAnsi" w:cstheme="minorHAnsi"/>
              </w:rPr>
              <w:t>2858-2666 QUÉBEC INC. (1 Clean Air Inc.)</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F2112" w14:textId="3D60D297" w:rsidR="00B858EF" w:rsidRPr="00B267DB" w:rsidRDefault="007441E8" w:rsidP="00FA2D3C">
            <w:pPr>
              <w:pStyle w:val="Default"/>
              <w:spacing w:after="120"/>
              <w:jc w:val="right"/>
              <w:rPr>
                <w:rFonts w:asciiTheme="minorHAnsi" w:hAnsiTheme="minorHAnsi" w:cstheme="minorHAnsi"/>
              </w:rPr>
            </w:pPr>
            <w:r w:rsidRPr="00B267DB">
              <w:rPr>
                <w:rFonts w:asciiTheme="minorHAnsi" w:hAnsiTheme="minorHAnsi" w:cstheme="minorHAnsi"/>
              </w:rPr>
              <w:t xml:space="preserve">$ </w:t>
            </w:r>
            <w:r w:rsidR="00B858EF" w:rsidRPr="00B267DB">
              <w:rPr>
                <w:rFonts w:asciiTheme="minorHAnsi" w:hAnsiTheme="minorHAnsi" w:cstheme="minorHAnsi"/>
              </w:rPr>
              <w:t>79,325.00</w:t>
            </w:r>
          </w:p>
        </w:tc>
      </w:tr>
      <w:tr w:rsidR="00B858EF" w:rsidRPr="00B267DB" w14:paraId="02BF5490" w14:textId="77777777" w:rsidTr="00653064">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A0A30" w14:textId="77777777" w:rsidR="00B858EF" w:rsidRPr="00B267DB" w:rsidRDefault="00B858EF" w:rsidP="00535F83">
            <w:pPr>
              <w:pStyle w:val="Default"/>
              <w:spacing w:after="120"/>
              <w:jc w:val="both"/>
              <w:rPr>
                <w:rFonts w:asciiTheme="minorHAnsi" w:hAnsiTheme="minorHAnsi" w:cstheme="minorHAnsi"/>
                <w:lang w:val="fr-CA"/>
              </w:rPr>
            </w:pPr>
            <w:r w:rsidRPr="00B267DB">
              <w:rPr>
                <w:rFonts w:asciiTheme="minorHAnsi" w:hAnsiTheme="minorHAnsi" w:cstheme="minorHAnsi"/>
                <w:lang w:val="fr-CA"/>
              </w:rPr>
              <w:t>LES SERVICES MÉNAGERS ROY LTÉE</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40584AB" w14:textId="77777777" w:rsidR="00B858EF" w:rsidRPr="00B267DB" w:rsidRDefault="00B858EF" w:rsidP="00653064">
            <w:pPr>
              <w:pStyle w:val="Default"/>
              <w:spacing w:after="120"/>
              <w:jc w:val="right"/>
              <w:rPr>
                <w:rFonts w:asciiTheme="minorHAnsi" w:hAnsiTheme="minorHAnsi" w:cstheme="minorHAnsi"/>
                <w:lang w:val="fr-CA"/>
              </w:rPr>
            </w:pPr>
            <w:r w:rsidRPr="00B267DB">
              <w:rPr>
                <w:rFonts w:asciiTheme="minorHAnsi" w:hAnsiTheme="minorHAnsi" w:cstheme="minorHAnsi"/>
                <w:lang w:val="fr-CA"/>
              </w:rPr>
              <w:t>Non Admissible</w:t>
            </w:r>
          </w:p>
        </w:tc>
      </w:tr>
    </w:tbl>
    <w:p w14:paraId="239C4818" w14:textId="77777777" w:rsidR="00B858EF" w:rsidRPr="00B267DB" w:rsidRDefault="00B858EF" w:rsidP="00535F83">
      <w:pPr>
        <w:pStyle w:val="Motion"/>
        <w:spacing w:before="120"/>
        <w:jc w:val="both"/>
        <w:rPr>
          <w:rFonts w:asciiTheme="minorHAnsi" w:hAnsiTheme="minorHAnsi" w:cstheme="minorHAnsi"/>
          <w:szCs w:val="24"/>
        </w:rPr>
      </w:pPr>
      <w:r w:rsidRPr="00B267DB">
        <w:rPr>
          <w:rFonts w:asciiTheme="minorHAnsi" w:hAnsiTheme="minorHAnsi" w:cstheme="minorHAnsi"/>
          <w:szCs w:val="24"/>
        </w:rPr>
        <w:t xml:space="preserve">WHEREAS the lowest bid conformed; </w:t>
      </w:r>
    </w:p>
    <w:p w14:paraId="6A101B3B" w14:textId="696C6BA6" w:rsidR="00B858EF" w:rsidRPr="00B267DB" w:rsidRDefault="00B858EF" w:rsidP="00535F83">
      <w:pPr>
        <w:pStyle w:val="Motion"/>
        <w:jc w:val="both"/>
        <w:rPr>
          <w:rFonts w:asciiTheme="minorHAnsi" w:hAnsiTheme="minorHAnsi" w:cstheme="minorHAnsi"/>
          <w:szCs w:val="24"/>
        </w:rPr>
      </w:pPr>
      <w:r w:rsidRPr="00B267DB">
        <w:rPr>
          <w:rFonts w:asciiTheme="minorHAnsi" w:hAnsiTheme="minorHAnsi" w:cstheme="minorHAnsi"/>
          <w:szCs w:val="24"/>
        </w:rPr>
        <w:lastRenderedPageBreak/>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Commissioner </w:t>
      </w:r>
      <w:r w:rsidR="000B3137" w:rsidRPr="00B267DB">
        <w:rPr>
          <w:rFonts w:asciiTheme="minorHAnsi" w:eastAsia="Times New Roman" w:hAnsiTheme="minorHAnsi" w:cstheme="minorHAnsi"/>
          <w:szCs w:val="24"/>
          <w:lang w:val="en-CA"/>
        </w:rPr>
        <w:t>Giannakoulis</w:t>
      </w:r>
      <w:r w:rsidRPr="00B267DB">
        <w:rPr>
          <w:rFonts w:asciiTheme="minorHAnsi" w:hAnsiTheme="minorHAnsi" w:cstheme="minorHAnsi"/>
          <w:szCs w:val="24"/>
        </w:rPr>
        <w:t xml:space="preserve"> that</w:t>
      </w:r>
      <w:r w:rsidR="00653064">
        <w:rPr>
          <w:rFonts w:asciiTheme="minorHAnsi" w:hAnsiTheme="minorHAnsi" w:cstheme="minorHAnsi"/>
          <w:szCs w:val="24"/>
        </w:rPr>
        <w:t>,</w:t>
      </w:r>
      <w:r w:rsidRPr="00B267DB">
        <w:rPr>
          <w:rFonts w:asciiTheme="minorHAnsi" w:hAnsiTheme="minorHAnsi" w:cstheme="minorHAnsi"/>
          <w:szCs w:val="24"/>
        </w:rPr>
        <w:t xml:space="preserve"> Council award the contract to 2858-2666 QUÉBEC INC. (1 Clean Air Inc.) and give the ADG, Pascal Proulx, the signing authority for this contract.</w:t>
      </w:r>
    </w:p>
    <w:p w14:paraId="3309AE0F" w14:textId="77777777" w:rsidR="00D12C9A" w:rsidRPr="00B267DB" w:rsidRDefault="00D12C9A"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0DBAF28F" w14:textId="1DD0B3F1" w:rsidR="0065037B" w:rsidRPr="00B267DB" w:rsidRDefault="00252079" w:rsidP="00653064">
      <w:pPr>
        <w:pStyle w:val="NumberedItem"/>
        <w:ind w:left="2160" w:hanging="1800"/>
        <w:rPr>
          <w:rFonts w:asciiTheme="minorHAnsi" w:hAnsiTheme="minorHAnsi" w:cstheme="minorHAnsi"/>
          <w:lang w:eastAsia="en-CA"/>
        </w:rPr>
      </w:pPr>
      <w:r w:rsidRPr="00B267DB">
        <w:rPr>
          <w:rFonts w:asciiTheme="minorHAnsi" w:hAnsiTheme="minorHAnsi" w:cstheme="minorHAnsi"/>
          <w:lang w:eastAsia="en-CA"/>
        </w:rPr>
        <w:t>Intercultural Relations and Education Committee</w:t>
      </w:r>
      <w:r w:rsidR="0065037B" w:rsidRPr="00B267DB">
        <w:rPr>
          <w:rFonts w:asciiTheme="minorHAnsi" w:hAnsiTheme="minorHAnsi" w:cstheme="minorHAnsi"/>
          <w:lang w:eastAsia="en-CA"/>
        </w:rPr>
        <w:t xml:space="preserve"> Report – </w:t>
      </w:r>
      <w:r w:rsidR="002F1DDA" w:rsidRPr="00B267DB">
        <w:rPr>
          <w:rFonts w:asciiTheme="minorHAnsi" w:hAnsiTheme="minorHAnsi" w:cstheme="minorHAnsi"/>
          <w:lang w:eastAsia="en-CA"/>
        </w:rPr>
        <w:t>December 4</w:t>
      </w:r>
      <w:r w:rsidR="0065037B" w:rsidRPr="00B267DB">
        <w:rPr>
          <w:rFonts w:asciiTheme="minorHAnsi" w:hAnsiTheme="minorHAnsi" w:cstheme="minorHAnsi"/>
          <w:lang w:eastAsia="en-CA"/>
        </w:rPr>
        <w:t>, 2023</w:t>
      </w:r>
    </w:p>
    <w:p w14:paraId="57F80787" w14:textId="1B7286E2" w:rsidR="0065037B" w:rsidRPr="00B267DB" w:rsidRDefault="0065037B" w:rsidP="00653064">
      <w:pPr>
        <w:pStyle w:val="Motion"/>
        <w:spacing w:after="0"/>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576738" w:rsidRPr="00B267DB">
        <w:rPr>
          <w:rFonts w:asciiTheme="minorHAnsi" w:hAnsiTheme="minorHAnsi" w:cstheme="minorHAnsi"/>
          <w:szCs w:val="24"/>
        </w:rPr>
        <w:t xml:space="preserve">Co-opted </w:t>
      </w:r>
      <w:r w:rsidRPr="00B267DB">
        <w:rPr>
          <w:rFonts w:asciiTheme="minorHAnsi" w:hAnsiTheme="minorHAnsi" w:cstheme="minorHAnsi"/>
          <w:szCs w:val="24"/>
        </w:rPr>
        <w:t xml:space="preserve">Commissioner </w:t>
      </w:r>
      <w:r w:rsidR="002F0F06" w:rsidRPr="00B267DB">
        <w:rPr>
          <w:rFonts w:asciiTheme="minorHAnsi" w:hAnsiTheme="minorHAnsi" w:cstheme="minorHAnsi"/>
          <w:szCs w:val="24"/>
        </w:rPr>
        <w:t>Garner</w:t>
      </w:r>
      <w:r w:rsidRPr="00B267DB">
        <w:rPr>
          <w:rFonts w:asciiTheme="minorHAnsi" w:hAnsiTheme="minorHAnsi" w:cstheme="minorHAnsi"/>
          <w:szCs w:val="24"/>
        </w:rPr>
        <w:t xml:space="preserve"> that the Council </w:t>
      </w:r>
      <w:r w:rsidRPr="00B267DB">
        <w:rPr>
          <w:rFonts w:asciiTheme="minorHAnsi" w:eastAsia="Calibri" w:hAnsiTheme="minorHAnsi" w:cstheme="minorHAnsi"/>
          <w:szCs w:val="24"/>
          <w:lang w:val="en-CA"/>
        </w:rPr>
        <w:t>acknowledge</w:t>
      </w:r>
      <w:r w:rsidRPr="00B267DB">
        <w:rPr>
          <w:rFonts w:asciiTheme="minorHAnsi" w:hAnsiTheme="minorHAnsi" w:cstheme="minorHAnsi"/>
          <w:szCs w:val="24"/>
        </w:rPr>
        <w:t xml:space="preserve"> receipt of the </w:t>
      </w:r>
      <w:r w:rsidR="002F1DDA" w:rsidRPr="00B267DB">
        <w:rPr>
          <w:rFonts w:asciiTheme="minorHAnsi" w:hAnsiTheme="minorHAnsi" w:cstheme="minorHAnsi"/>
          <w:szCs w:val="24"/>
        </w:rPr>
        <w:t>Intercultural Relations and</w:t>
      </w:r>
      <w:r w:rsidRPr="00B267DB">
        <w:rPr>
          <w:rFonts w:asciiTheme="minorHAnsi" w:hAnsiTheme="minorHAnsi" w:cstheme="minorHAnsi"/>
          <w:szCs w:val="24"/>
        </w:rPr>
        <w:t xml:space="preserve"> Education</w:t>
      </w:r>
      <w:r w:rsidR="002F1DDA" w:rsidRPr="00B267DB">
        <w:rPr>
          <w:rFonts w:asciiTheme="minorHAnsi" w:hAnsiTheme="minorHAnsi" w:cstheme="minorHAnsi"/>
          <w:szCs w:val="24"/>
        </w:rPr>
        <w:t xml:space="preserve"> Committee </w:t>
      </w:r>
      <w:r w:rsidRPr="00B267DB">
        <w:rPr>
          <w:rFonts w:asciiTheme="minorHAnsi" w:hAnsiTheme="minorHAnsi" w:cstheme="minorHAnsi"/>
          <w:szCs w:val="24"/>
        </w:rPr>
        <w:t xml:space="preserve">Minutes of </w:t>
      </w:r>
      <w:r w:rsidR="002F1DDA" w:rsidRPr="00B267DB">
        <w:rPr>
          <w:rFonts w:asciiTheme="minorHAnsi" w:hAnsiTheme="minorHAnsi" w:cstheme="minorHAnsi"/>
          <w:szCs w:val="24"/>
        </w:rPr>
        <w:t>December 4</w:t>
      </w:r>
      <w:r w:rsidRPr="00B267DB">
        <w:rPr>
          <w:rFonts w:asciiTheme="minorHAnsi" w:hAnsiTheme="minorHAnsi" w:cstheme="minorHAnsi"/>
          <w:szCs w:val="24"/>
        </w:rPr>
        <w:t>, 2023.</w:t>
      </w:r>
    </w:p>
    <w:p w14:paraId="19556827" w14:textId="77777777" w:rsidR="00D12C9A" w:rsidRPr="00B267DB" w:rsidRDefault="00D12C9A" w:rsidP="00653064">
      <w:pPr>
        <w:pStyle w:val="Carried"/>
        <w:spacing w:before="120"/>
        <w:jc w:val="both"/>
        <w:rPr>
          <w:rFonts w:asciiTheme="minorHAnsi" w:hAnsiTheme="minorHAnsi" w:cstheme="minorHAnsi"/>
          <w:szCs w:val="24"/>
        </w:rPr>
      </w:pPr>
      <w:r w:rsidRPr="00B267DB">
        <w:rPr>
          <w:rFonts w:asciiTheme="minorHAnsi" w:hAnsiTheme="minorHAnsi" w:cstheme="minorHAnsi"/>
          <w:szCs w:val="24"/>
        </w:rPr>
        <w:t>Carried unanimously.</w:t>
      </w:r>
    </w:p>
    <w:p w14:paraId="5FC1EE72" w14:textId="21D75702" w:rsidR="002F1DDA" w:rsidRPr="00B267DB" w:rsidRDefault="002F1DDA" w:rsidP="00653064">
      <w:pPr>
        <w:pStyle w:val="NumberedItem"/>
        <w:ind w:left="2160" w:hanging="1800"/>
        <w:rPr>
          <w:rFonts w:asciiTheme="minorHAnsi" w:hAnsiTheme="minorHAnsi" w:cstheme="minorHAnsi"/>
          <w:lang w:eastAsia="en-CA"/>
        </w:rPr>
      </w:pPr>
      <w:r w:rsidRPr="00B267DB">
        <w:rPr>
          <w:rFonts w:asciiTheme="minorHAnsi" w:hAnsiTheme="minorHAnsi" w:cstheme="minorHAnsi"/>
          <w:lang w:eastAsia="en-CA"/>
        </w:rPr>
        <w:t>Intercultural Relations and Education Committee Report – February 5, 2024</w:t>
      </w:r>
    </w:p>
    <w:p w14:paraId="2DE575BD" w14:textId="60FBB97A" w:rsidR="002F1DDA" w:rsidRPr="00B267DB" w:rsidRDefault="002F1DDA"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576738" w:rsidRPr="00B267DB">
        <w:rPr>
          <w:rFonts w:asciiTheme="minorHAnsi" w:hAnsiTheme="minorHAnsi" w:cstheme="minorHAnsi"/>
          <w:szCs w:val="24"/>
        </w:rPr>
        <w:t xml:space="preserve">Co-opted </w:t>
      </w:r>
      <w:r w:rsidRPr="00B267DB">
        <w:rPr>
          <w:rFonts w:asciiTheme="minorHAnsi" w:hAnsiTheme="minorHAnsi" w:cstheme="minorHAnsi"/>
          <w:szCs w:val="24"/>
        </w:rPr>
        <w:t xml:space="preserve">Commissioner </w:t>
      </w:r>
      <w:r w:rsidR="002F0F06" w:rsidRPr="00B267DB">
        <w:rPr>
          <w:rFonts w:asciiTheme="minorHAnsi" w:hAnsiTheme="minorHAnsi" w:cstheme="minorHAnsi"/>
          <w:szCs w:val="24"/>
        </w:rPr>
        <w:t>Garner</w:t>
      </w:r>
      <w:r w:rsidRPr="00B267DB">
        <w:rPr>
          <w:rFonts w:asciiTheme="minorHAnsi" w:hAnsiTheme="minorHAnsi" w:cstheme="minorHAnsi"/>
          <w:szCs w:val="24"/>
        </w:rPr>
        <w:t xml:space="preserve"> that the Council </w:t>
      </w:r>
      <w:r w:rsidRPr="00B267DB">
        <w:rPr>
          <w:rFonts w:asciiTheme="minorHAnsi" w:eastAsia="Calibri" w:hAnsiTheme="minorHAnsi" w:cstheme="minorHAnsi"/>
          <w:szCs w:val="24"/>
          <w:lang w:val="en-CA"/>
        </w:rPr>
        <w:t>acknowledge</w:t>
      </w:r>
      <w:r w:rsidRPr="00B267DB">
        <w:rPr>
          <w:rFonts w:asciiTheme="minorHAnsi" w:hAnsiTheme="minorHAnsi" w:cstheme="minorHAnsi"/>
          <w:szCs w:val="24"/>
        </w:rPr>
        <w:t xml:space="preserve"> receipt of the Intercultural Relations and Education Committee Minutes of February </w:t>
      </w:r>
      <w:r w:rsidR="00612FB5" w:rsidRPr="00B267DB">
        <w:rPr>
          <w:rFonts w:asciiTheme="minorHAnsi" w:hAnsiTheme="minorHAnsi" w:cstheme="minorHAnsi"/>
          <w:szCs w:val="24"/>
        </w:rPr>
        <w:t>5</w:t>
      </w:r>
      <w:r w:rsidRPr="00B267DB">
        <w:rPr>
          <w:rFonts w:asciiTheme="minorHAnsi" w:hAnsiTheme="minorHAnsi" w:cstheme="minorHAnsi"/>
          <w:szCs w:val="24"/>
        </w:rPr>
        <w:t>, 202</w:t>
      </w:r>
      <w:r w:rsidR="00612FB5" w:rsidRPr="00B267DB">
        <w:rPr>
          <w:rFonts w:asciiTheme="minorHAnsi" w:hAnsiTheme="minorHAnsi" w:cstheme="minorHAnsi"/>
          <w:szCs w:val="24"/>
        </w:rPr>
        <w:t>4</w:t>
      </w:r>
      <w:r w:rsidRPr="00B267DB">
        <w:rPr>
          <w:rFonts w:asciiTheme="minorHAnsi" w:hAnsiTheme="minorHAnsi" w:cstheme="minorHAnsi"/>
          <w:szCs w:val="24"/>
        </w:rPr>
        <w:t>.</w:t>
      </w:r>
    </w:p>
    <w:p w14:paraId="3E82F5E6" w14:textId="77777777" w:rsidR="00D12C9A" w:rsidRPr="00B267DB" w:rsidRDefault="00D12C9A"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50AC7F55" w14:textId="276493CB" w:rsidR="00911C00" w:rsidRPr="00B267DB" w:rsidRDefault="00911C00" w:rsidP="00653064">
      <w:pPr>
        <w:pStyle w:val="NumberedItem"/>
        <w:rPr>
          <w:rFonts w:asciiTheme="minorHAnsi" w:hAnsiTheme="minorHAnsi" w:cstheme="minorHAnsi"/>
          <w:lang w:eastAsia="en-CA"/>
        </w:rPr>
      </w:pPr>
      <w:r w:rsidRPr="00B267DB">
        <w:rPr>
          <w:rFonts w:asciiTheme="minorHAnsi" w:hAnsiTheme="minorHAnsi" w:cstheme="minorHAnsi"/>
          <w:lang w:eastAsia="en-CA"/>
        </w:rPr>
        <w:t xml:space="preserve">Communications Committee Report – </w:t>
      </w:r>
      <w:r w:rsidR="003264A7" w:rsidRPr="00B267DB">
        <w:rPr>
          <w:rFonts w:asciiTheme="minorHAnsi" w:hAnsiTheme="minorHAnsi" w:cstheme="minorHAnsi"/>
          <w:lang w:eastAsia="en-CA"/>
        </w:rPr>
        <w:t>January 1</w:t>
      </w:r>
      <w:r w:rsidRPr="00B267DB">
        <w:rPr>
          <w:rFonts w:asciiTheme="minorHAnsi" w:hAnsiTheme="minorHAnsi" w:cstheme="minorHAnsi"/>
          <w:lang w:eastAsia="en-CA"/>
        </w:rPr>
        <w:t>7, 202</w:t>
      </w:r>
      <w:r w:rsidR="003264A7" w:rsidRPr="00B267DB">
        <w:rPr>
          <w:rFonts w:asciiTheme="minorHAnsi" w:hAnsiTheme="minorHAnsi" w:cstheme="minorHAnsi"/>
          <w:lang w:eastAsia="en-CA"/>
        </w:rPr>
        <w:t>4</w:t>
      </w:r>
    </w:p>
    <w:p w14:paraId="59E1B253" w14:textId="18538269" w:rsidR="00F541E9" w:rsidRPr="00B267DB" w:rsidRDefault="00911C00"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576738" w:rsidRPr="00B267DB">
        <w:rPr>
          <w:rFonts w:asciiTheme="minorHAnsi" w:hAnsiTheme="minorHAnsi" w:cstheme="minorHAnsi"/>
          <w:szCs w:val="24"/>
        </w:rPr>
        <w:t>Parent-</w:t>
      </w:r>
      <w:r w:rsidRPr="00B267DB">
        <w:rPr>
          <w:rFonts w:asciiTheme="minorHAnsi" w:hAnsiTheme="minorHAnsi" w:cstheme="minorHAnsi"/>
          <w:szCs w:val="24"/>
        </w:rPr>
        <w:t xml:space="preserve">Commissioner </w:t>
      </w:r>
      <w:r w:rsidR="002F0F06" w:rsidRPr="00B267DB">
        <w:rPr>
          <w:rFonts w:asciiTheme="minorHAnsi" w:hAnsiTheme="minorHAnsi" w:cstheme="minorHAnsi"/>
          <w:szCs w:val="24"/>
        </w:rPr>
        <w:t>Taylor</w:t>
      </w:r>
      <w:r w:rsidRPr="00B267DB">
        <w:rPr>
          <w:rFonts w:asciiTheme="minorHAnsi" w:hAnsiTheme="minorHAnsi" w:cstheme="minorHAnsi"/>
          <w:szCs w:val="24"/>
        </w:rPr>
        <w:t xml:space="preserve"> that the Council </w:t>
      </w:r>
      <w:r w:rsidRPr="00B267DB">
        <w:rPr>
          <w:rFonts w:asciiTheme="minorHAnsi" w:eastAsia="Calibri" w:hAnsiTheme="minorHAnsi" w:cstheme="minorHAnsi"/>
          <w:szCs w:val="24"/>
          <w:lang w:val="en-CA"/>
        </w:rPr>
        <w:t>acknowledge</w:t>
      </w:r>
      <w:r w:rsidRPr="00B267DB">
        <w:rPr>
          <w:rFonts w:asciiTheme="minorHAnsi" w:hAnsiTheme="minorHAnsi" w:cstheme="minorHAnsi"/>
          <w:szCs w:val="24"/>
        </w:rPr>
        <w:t xml:space="preserve"> receipt of the</w:t>
      </w:r>
      <w:r w:rsidRPr="00B267DB">
        <w:rPr>
          <w:rFonts w:asciiTheme="minorHAnsi" w:hAnsiTheme="minorHAnsi" w:cstheme="minorHAnsi"/>
          <w:bCs/>
          <w:szCs w:val="24"/>
        </w:rPr>
        <w:t xml:space="preserve"> </w:t>
      </w:r>
      <w:r w:rsidRPr="00B267DB">
        <w:rPr>
          <w:rFonts w:asciiTheme="minorHAnsi" w:hAnsiTheme="minorHAnsi" w:cstheme="minorHAnsi"/>
          <w:bCs/>
          <w:szCs w:val="24"/>
          <w:lang w:eastAsia="en-CA"/>
        </w:rPr>
        <w:t>Communications Committee</w:t>
      </w:r>
      <w:r w:rsidRPr="00B267DB">
        <w:rPr>
          <w:rFonts w:asciiTheme="minorHAnsi" w:hAnsiTheme="minorHAnsi" w:cstheme="minorHAnsi"/>
          <w:bCs/>
          <w:szCs w:val="24"/>
        </w:rPr>
        <w:t xml:space="preserve"> </w:t>
      </w:r>
      <w:r w:rsidRPr="00B267DB">
        <w:rPr>
          <w:rFonts w:asciiTheme="minorHAnsi" w:hAnsiTheme="minorHAnsi" w:cstheme="minorHAnsi"/>
          <w:szCs w:val="24"/>
        </w:rPr>
        <w:t xml:space="preserve">Minutes of </w:t>
      </w:r>
      <w:r w:rsidR="003264A7" w:rsidRPr="00B267DB">
        <w:rPr>
          <w:rFonts w:asciiTheme="minorHAnsi" w:hAnsiTheme="minorHAnsi" w:cstheme="minorHAnsi"/>
          <w:szCs w:val="24"/>
        </w:rPr>
        <w:t>January 17</w:t>
      </w:r>
      <w:r w:rsidRPr="00B267DB">
        <w:rPr>
          <w:rFonts w:asciiTheme="minorHAnsi" w:hAnsiTheme="minorHAnsi" w:cstheme="minorHAnsi"/>
          <w:szCs w:val="24"/>
        </w:rPr>
        <w:t>, 202</w:t>
      </w:r>
      <w:r w:rsidR="003264A7" w:rsidRPr="00B267DB">
        <w:rPr>
          <w:rFonts w:asciiTheme="minorHAnsi" w:hAnsiTheme="minorHAnsi" w:cstheme="minorHAnsi"/>
          <w:szCs w:val="24"/>
        </w:rPr>
        <w:t>4</w:t>
      </w:r>
      <w:r w:rsidRPr="00B267DB">
        <w:rPr>
          <w:rFonts w:asciiTheme="minorHAnsi" w:hAnsiTheme="minorHAnsi" w:cstheme="minorHAnsi"/>
          <w:szCs w:val="24"/>
        </w:rPr>
        <w:t>.</w:t>
      </w:r>
    </w:p>
    <w:p w14:paraId="3BE84169" w14:textId="77777777" w:rsidR="005C669E" w:rsidRPr="00B267DB" w:rsidRDefault="005C669E"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2598E1AB" w14:textId="1E3B839E" w:rsidR="0065037B" w:rsidRPr="00B267DB" w:rsidRDefault="0065037B" w:rsidP="00535F83">
      <w:pPr>
        <w:pStyle w:val="NumberedItem"/>
        <w:ind w:left="2160" w:hanging="1800"/>
        <w:rPr>
          <w:rFonts w:asciiTheme="minorHAnsi" w:hAnsiTheme="minorHAnsi" w:cstheme="minorHAnsi"/>
          <w:lang w:eastAsia="en-CA"/>
        </w:rPr>
      </w:pPr>
      <w:r w:rsidRPr="00B267DB">
        <w:rPr>
          <w:rFonts w:asciiTheme="minorHAnsi" w:hAnsiTheme="minorHAnsi" w:cstheme="minorHAnsi"/>
          <w:lang w:eastAsia="en-CA"/>
        </w:rPr>
        <w:t xml:space="preserve">Advisory Committee on Indigenous Education Report – </w:t>
      </w:r>
      <w:r w:rsidR="00690926" w:rsidRPr="00B267DB">
        <w:rPr>
          <w:rFonts w:asciiTheme="minorHAnsi" w:hAnsiTheme="minorHAnsi" w:cstheme="minorHAnsi"/>
          <w:lang w:eastAsia="en-CA"/>
        </w:rPr>
        <w:t>February 26</w:t>
      </w:r>
      <w:r w:rsidRPr="00B267DB">
        <w:rPr>
          <w:rFonts w:asciiTheme="minorHAnsi" w:hAnsiTheme="minorHAnsi" w:cstheme="minorHAnsi"/>
          <w:lang w:eastAsia="en-CA"/>
        </w:rPr>
        <w:t>, 202</w:t>
      </w:r>
      <w:r w:rsidR="00690926" w:rsidRPr="00B267DB">
        <w:rPr>
          <w:rFonts w:asciiTheme="minorHAnsi" w:hAnsiTheme="minorHAnsi" w:cstheme="minorHAnsi"/>
          <w:lang w:eastAsia="en-CA"/>
        </w:rPr>
        <w:t>4</w:t>
      </w:r>
    </w:p>
    <w:p w14:paraId="75162859" w14:textId="347B31CA" w:rsidR="0065037B" w:rsidRPr="00B267DB" w:rsidRDefault="0065037B"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F9468A" w:rsidRPr="00B267DB">
        <w:rPr>
          <w:rFonts w:asciiTheme="minorHAnsi" w:hAnsiTheme="minorHAnsi" w:cstheme="minorHAnsi"/>
          <w:szCs w:val="24"/>
        </w:rPr>
        <w:t xml:space="preserve">Co-opted </w:t>
      </w:r>
      <w:r w:rsidRPr="00B267DB">
        <w:rPr>
          <w:rFonts w:asciiTheme="minorHAnsi" w:hAnsiTheme="minorHAnsi" w:cstheme="minorHAnsi"/>
          <w:szCs w:val="24"/>
        </w:rPr>
        <w:t xml:space="preserve">Commissioner </w:t>
      </w:r>
      <w:r w:rsidR="00704E47" w:rsidRPr="00B267DB">
        <w:rPr>
          <w:rFonts w:asciiTheme="minorHAnsi" w:hAnsiTheme="minorHAnsi" w:cstheme="minorHAnsi"/>
          <w:szCs w:val="24"/>
        </w:rPr>
        <w:t>Commonda</w:t>
      </w:r>
      <w:r w:rsidRPr="00B267DB">
        <w:rPr>
          <w:rFonts w:asciiTheme="minorHAnsi" w:hAnsiTheme="minorHAnsi" w:cstheme="minorHAnsi"/>
          <w:szCs w:val="24"/>
        </w:rPr>
        <w:t xml:space="preserve"> that the Council </w:t>
      </w:r>
      <w:r w:rsidRPr="00B267DB">
        <w:rPr>
          <w:rFonts w:asciiTheme="minorHAnsi" w:eastAsia="Calibri" w:hAnsiTheme="minorHAnsi" w:cstheme="minorHAnsi"/>
          <w:szCs w:val="24"/>
          <w:lang w:val="en-CA"/>
        </w:rPr>
        <w:t>acknowledge</w:t>
      </w:r>
      <w:r w:rsidRPr="00B267DB">
        <w:rPr>
          <w:rFonts w:asciiTheme="minorHAnsi" w:hAnsiTheme="minorHAnsi" w:cstheme="minorHAnsi"/>
          <w:szCs w:val="24"/>
        </w:rPr>
        <w:t xml:space="preserve"> receipt of the Advisory Committee on Indigenous Education Minutes of </w:t>
      </w:r>
      <w:r w:rsidR="00690926" w:rsidRPr="00B267DB">
        <w:rPr>
          <w:rFonts w:asciiTheme="minorHAnsi" w:hAnsiTheme="minorHAnsi" w:cstheme="minorHAnsi"/>
          <w:szCs w:val="24"/>
        </w:rPr>
        <w:t>February 26</w:t>
      </w:r>
      <w:r w:rsidRPr="00B267DB">
        <w:rPr>
          <w:rFonts w:asciiTheme="minorHAnsi" w:hAnsiTheme="minorHAnsi" w:cstheme="minorHAnsi"/>
          <w:szCs w:val="24"/>
        </w:rPr>
        <w:t>, 202</w:t>
      </w:r>
      <w:r w:rsidR="00690926" w:rsidRPr="00B267DB">
        <w:rPr>
          <w:rFonts w:asciiTheme="minorHAnsi" w:hAnsiTheme="minorHAnsi" w:cstheme="minorHAnsi"/>
          <w:szCs w:val="24"/>
        </w:rPr>
        <w:t>4</w:t>
      </w:r>
      <w:r w:rsidRPr="00B267DB">
        <w:rPr>
          <w:rFonts w:asciiTheme="minorHAnsi" w:hAnsiTheme="minorHAnsi" w:cstheme="minorHAnsi"/>
          <w:szCs w:val="24"/>
        </w:rPr>
        <w:t>.</w:t>
      </w:r>
    </w:p>
    <w:p w14:paraId="12A76295" w14:textId="77777777" w:rsidR="005C669E" w:rsidRPr="00B267DB" w:rsidRDefault="005C669E"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2CDAD0E7" w14:textId="77777777" w:rsidR="00494D5B" w:rsidRPr="00B267DB" w:rsidRDefault="00494D5B" w:rsidP="00C21C9D">
      <w:pPr>
        <w:pStyle w:val="NumberedItem"/>
        <w:rPr>
          <w:rFonts w:asciiTheme="minorHAnsi" w:hAnsiTheme="minorHAnsi" w:cstheme="minorHAnsi"/>
          <w:snapToGrid w:val="0"/>
        </w:rPr>
      </w:pPr>
      <w:r w:rsidRPr="00B267DB">
        <w:rPr>
          <w:rFonts w:asciiTheme="minorHAnsi" w:hAnsiTheme="minorHAnsi" w:cstheme="minorHAnsi"/>
          <w:snapToGrid w:val="0"/>
        </w:rPr>
        <w:t>Recording of Council Meetings</w:t>
      </w:r>
    </w:p>
    <w:p w14:paraId="6A0E7545" w14:textId="24628F2E" w:rsidR="00AD330D" w:rsidRPr="00B267DB" w:rsidRDefault="00E30E95"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Commissioner Shaar</w:t>
      </w:r>
      <w:r w:rsidR="00B06937" w:rsidRPr="00B267DB">
        <w:rPr>
          <w:rFonts w:asciiTheme="minorHAnsi" w:hAnsiTheme="minorHAnsi" w:cstheme="minorHAnsi"/>
          <w:szCs w:val="24"/>
        </w:rPr>
        <w:t xml:space="preserve"> that</w:t>
      </w:r>
      <w:r w:rsidR="00386579">
        <w:rPr>
          <w:rFonts w:asciiTheme="minorHAnsi" w:hAnsiTheme="minorHAnsi" w:cstheme="minorHAnsi"/>
          <w:szCs w:val="24"/>
        </w:rPr>
        <w:t>,</w:t>
      </w:r>
      <w:r w:rsidR="00B06937" w:rsidRPr="00B267DB">
        <w:rPr>
          <w:rFonts w:asciiTheme="minorHAnsi" w:hAnsiTheme="minorHAnsi" w:cstheme="minorHAnsi"/>
          <w:szCs w:val="24"/>
        </w:rPr>
        <w:t xml:space="preserve"> the Council of Commissioner</w:t>
      </w:r>
      <w:r w:rsidR="00F9468A" w:rsidRPr="00B267DB">
        <w:rPr>
          <w:rFonts w:asciiTheme="minorHAnsi" w:hAnsiTheme="minorHAnsi" w:cstheme="minorHAnsi"/>
          <w:szCs w:val="24"/>
        </w:rPr>
        <w:t>s</w:t>
      </w:r>
      <w:r w:rsidR="00E92B5D" w:rsidRPr="00B267DB">
        <w:rPr>
          <w:rFonts w:asciiTheme="minorHAnsi" w:hAnsiTheme="minorHAnsi" w:cstheme="minorHAnsi"/>
          <w:szCs w:val="24"/>
        </w:rPr>
        <w:t xml:space="preserve"> meetings</w:t>
      </w:r>
      <w:r w:rsidRPr="00B267DB">
        <w:rPr>
          <w:rFonts w:asciiTheme="minorHAnsi" w:hAnsiTheme="minorHAnsi" w:cstheme="minorHAnsi"/>
          <w:szCs w:val="24"/>
        </w:rPr>
        <w:t xml:space="preserve"> </w:t>
      </w:r>
      <w:r w:rsidR="00E92B5D" w:rsidRPr="00B267DB">
        <w:rPr>
          <w:rFonts w:asciiTheme="minorHAnsi" w:hAnsiTheme="minorHAnsi" w:cstheme="minorHAnsi"/>
          <w:szCs w:val="24"/>
        </w:rPr>
        <w:t>be</w:t>
      </w:r>
      <w:r w:rsidR="00347F32" w:rsidRPr="00B267DB">
        <w:rPr>
          <w:rFonts w:asciiTheme="minorHAnsi" w:hAnsiTheme="minorHAnsi" w:cstheme="minorHAnsi"/>
          <w:szCs w:val="24"/>
        </w:rPr>
        <w:t xml:space="preserve"> record</w:t>
      </w:r>
      <w:r w:rsidR="00E92B5D" w:rsidRPr="00B267DB">
        <w:rPr>
          <w:rFonts w:asciiTheme="minorHAnsi" w:hAnsiTheme="minorHAnsi" w:cstheme="minorHAnsi"/>
          <w:szCs w:val="24"/>
        </w:rPr>
        <w:t>ed</w:t>
      </w:r>
      <w:r w:rsidR="00347F32" w:rsidRPr="00B267DB">
        <w:rPr>
          <w:rFonts w:asciiTheme="minorHAnsi" w:hAnsiTheme="minorHAnsi" w:cstheme="minorHAnsi"/>
          <w:szCs w:val="24"/>
        </w:rPr>
        <w:t>.</w:t>
      </w:r>
    </w:p>
    <w:p w14:paraId="7EECBB25" w14:textId="36B7D022" w:rsidR="00347F32" w:rsidRPr="00B267DB" w:rsidRDefault="002860D1" w:rsidP="00535F83">
      <w:pPr>
        <w:pStyle w:val="Carried"/>
        <w:jc w:val="both"/>
        <w:rPr>
          <w:rFonts w:asciiTheme="minorHAnsi" w:hAnsiTheme="minorHAnsi" w:cstheme="minorHAnsi"/>
          <w:szCs w:val="24"/>
        </w:rPr>
      </w:pPr>
      <w:r w:rsidRPr="00B267DB">
        <w:rPr>
          <w:rFonts w:asciiTheme="minorHAnsi" w:hAnsiTheme="minorHAnsi" w:cstheme="minorHAnsi"/>
          <w:szCs w:val="24"/>
        </w:rPr>
        <w:t xml:space="preserve">Carried </w:t>
      </w:r>
      <w:r w:rsidR="00563C58" w:rsidRPr="00B267DB">
        <w:rPr>
          <w:rFonts w:asciiTheme="minorHAnsi" w:hAnsiTheme="minorHAnsi" w:cstheme="minorHAnsi"/>
          <w:szCs w:val="24"/>
        </w:rPr>
        <w:t>unanimously.</w:t>
      </w:r>
    </w:p>
    <w:p w14:paraId="78AC960F" w14:textId="59FED0E8" w:rsidR="002860D1" w:rsidRPr="00B267DB" w:rsidRDefault="002860D1" w:rsidP="00204B29">
      <w:pPr>
        <w:pStyle w:val="NumberedItem"/>
        <w:rPr>
          <w:rFonts w:asciiTheme="minorHAnsi" w:hAnsiTheme="minorHAnsi" w:cstheme="minorHAnsi"/>
          <w:snapToGrid w:val="0"/>
        </w:rPr>
      </w:pPr>
      <w:r w:rsidRPr="00B267DB">
        <w:rPr>
          <w:rFonts w:asciiTheme="minorHAnsi" w:hAnsiTheme="minorHAnsi" w:cstheme="minorHAnsi"/>
          <w:snapToGrid w:val="0"/>
        </w:rPr>
        <w:t>Publication of Recorded Council Meetings</w:t>
      </w:r>
    </w:p>
    <w:p w14:paraId="0D1F88FA" w14:textId="741BAAF4" w:rsidR="00DB6A81" w:rsidRPr="00B267DB" w:rsidRDefault="002860D1"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Commissioner Shaar that, </w:t>
      </w:r>
      <w:r w:rsidR="001B3B88" w:rsidRPr="00B267DB">
        <w:rPr>
          <w:rFonts w:asciiTheme="minorHAnsi" w:hAnsiTheme="minorHAnsi" w:cstheme="minorHAnsi"/>
          <w:szCs w:val="24"/>
        </w:rPr>
        <w:t>Council</w:t>
      </w:r>
      <w:r w:rsidRPr="00B267DB">
        <w:rPr>
          <w:rFonts w:asciiTheme="minorHAnsi" w:hAnsiTheme="minorHAnsi" w:cstheme="minorHAnsi"/>
          <w:szCs w:val="24"/>
        </w:rPr>
        <w:t xml:space="preserve"> recordings </w:t>
      </w:r>
      <w:r w:rsidR="001B3B88" w:rsidRPr="00B267DB">
        <w:rPr>
          <w:rFonts w:asciiTheme="minorHAnsi" w:hAnsiTheme="minorHAnsi" w:cstheme="minorHAnsi"/>
          <w:szCs w:val="24"/>
        </w:rPr>
        <w:t>be</w:t>
      </w:r>
      <w:r w:rsidRPr="00B267DB">
        <w:rPr>
          <w:rFonts w:asciiTheme="minorHAnsi" w:hAnsiTheme="minorHAnsi" w:cstheme="minorHAnsi"/>
          <w:szCs w:val="24"/>
        </w:rPr>
        <w:t xml:space="preserve"> used as a tool</w:t>
      </w:r>
      <w:r w:rsidR="004941C2" w:rsidRPr="00B267DB">
        <w:rPr>
          <w:rFonts w:asciiTheme="minorHAnsi" w:hAnsiTheme="minorHAnsi" w:cstheme="minorHAnsi"/>
          <w:szCs w:val="24"/>
        </w:rPr>
        <w:t xml:space="preserve"> for</w:t>
      </w:r>
      <w:r w:rsidR="00563C58" w:rsidRPr="00B267DB">
        <w:rPr>
          <w:rFonts w:asciiTheme="minorHAnsi" w:hAnsiTheme="minorHAnsi" w:cstheme="minorHAnsi"/>
          <w:szCs w:val="24"/>
        </w:rPr>
        <w:t xml:space="preserve"> </w:t>
      </w:r>
      <w:r w:rsidR="00153389" w:rsidRPr="00B267DB">
        <w:rPr>
          <w:rFonts w:asciiTheme="minorHAnsi" w:hAnsiTheme="minorHAnsi" w:cstheme="minorHAnsi"/>
          <w:szCs w:val="24"/>
        </w:rPr>
        <w:t>C</w:t>
      </w:r>
      <w:r w:rsidR="00563C58" w:rsidRPr="00B267DB">
        <w:rPr>
          <w:rFonts w:asciiTheme="minorHAnsi" w:hAnsiTheme="minorHAnsi" w:cstheme="minorHAnsi"/>
          <w:szCs w:val="24"/>
        </w:rPr>
        <w:t xml:space="preserve">ouncil </w:t>
      </w:r>
      <w:r w:rsidR="004941C2" w:rsidRPr="00B267DB">
        <w:rPr>
          <w:rFonts w:asciiTheme="minorHAnsi" w:hAnsiTheme="minorHAnsi" w:cstheme="minorHAnsi"/>
          <w:szCs w:val="24"/>
        </w:rPr>
        <w:t>members</w:t>
      </w:r>
      <w:r w:rsidR="00563C58" w:rsidRPr="00B267DB">
        <w:rPr>
          <w:rFonts w:asciiTheme="minorHAnsi" w:hAnsiTheme="minorHAnsi" w:cstheme="minorHAnsi"/>
          <w:szCs w:val="24"/>
        </w:rPr>
        <w:t xml:space="preserve"> only</w:t>
      </w:r>
      <w:r w:rsidR="004941C2" w:rsidRPr="00B267DB">
        <w:rPr>
          <w:rFonts w:asciiTheme="minorHAnsi" w:hAnsiTheme="minorHAnsi" w:cstheme="minorHAnsi"/>
          <w:szCs w:val="24"/>
        </w:rPr>
        <w:t xml:space="preserve"> </w:t>
      </w:r>
      <w:r w:rsidR="004941C2" w:rsidRPr="00386579">
        <w:rPr>
          <w:rFonts w:asciiTheme="minorHAnsi" w:hAnsiTheme="minorHAnsi" w:cstheme="minorHAnsi"/>
          <w:szCs w:val="24"/>
        </w:rPr>
        <w:t>and will not be published</w:t>
      </w:r>
      <w:r w:rsidR="00DB6A81" w:rsidRPr="00386579">
        <w:rPr>
          <w:rFonts w:asciiTheme="minorHAnsi" w:hAnsiTheme="minorHAnsi" w:cstheme="minorHAnsi"/>
          <w:szCs w:val="24"/>
        </w:rPr>
        <w:t>.</w:t>
      </w:r>
    </w:p>
    <w:p w14:paraId="76BA017A" w14:textId="77777777" w:rsidR="00563C58" w:rsidRDefault="00563C58" w:rsidP="00535F83">
      <w:pPr>
        <w:pStyle w:val="Carried"/>
        <w:jc w:val="both"/>
        <w:rPr>
          <w:rFonts w:asciiTheme="minorHAnsi" w:hAnsiTheme="minorHAnsi" w:cstheme="minorHAnsi"/>
          <w:szCs w:val="24"/>
        </w:rPr>
      </w:pPr>
      <w:r w:rsidRPr="00B267DB">
        <w:rPr>
          <w:rFonts w:asciiTheme="minorHAnsi" w:hAnsiTheme="minorHAnsi" w:cstheme="minorHAnsi"/>
          <w:szCs w:val="24"/>
        </w:rPr>
        <w:t>Carried unanimously.</w:t>
      </w:r>
    </w:p>
    <w:p w14:paraId="42A6A75A" w14:textId="77777777" w:rsidR="00386579" w:rsidRPr="00386579" w:rsidRDefault="00386579" w:rsidP="00386579"/>
    <w:p w14:paraId="68DCBEE9" w14:textId="433D31E6" w:rsidR="00563C58" w:rsidRPr="00B267DB" w:rsidRDefault="00DE59EA" w:rsidP="00204B29">
      <w:pPr>
        <w:pStyle w:val="NumberedItem"/>
        <w:rPr>
          <w:rFonts w:asciiTheme="minorHAnsi" w:hAnsiTheme="minorHAnsi" w:cstheme="minorHAnsi"/>
          <w:color w:val="000000"/>
        </w:rPr>
      </w:pPr>
      <w:r w:rsidRPr="00B267DB">
        <w:rPr>
          <w:rFonts w:asciiTheme="minorHAnsi" w:hAnsiTheme="minorHAnsi" w:cstheme="minorHAnsi"/>
          <w:snapToGrid w:val="0"/>
        </w:rPr>
        <w:lastRenderedPageBreak/>
        <w:t xml:space="preserve">Means of </w:t>
      </w:r>
      <w:r w:rsidR="00563C58" w:rsidRPr="00B267DB">
        <w:rPr>
          <w:rFonts w:asciiTheme="minorHAnsi" w:eastAsia="MS Mincho" w:hAnsiTheme="minorHAnsi" w:cstheme="minorHAnsi"/>
          <w:snapToGrid w:val="0"/>
        </w:rPr>
        <w:t>Recording of Council Meetings</w:t>
      </w:r>
    </w:p>
    <w:p w14:paraId="76022629" w14:textId="282A7157" w:rsidR="0074307F" w:rsidRPr="00B267DB" w:rsidRDefault="00DE59EA"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00C727D3" w:rsidRPr="00B267DB">
        <w:rPr>
          <w:rFonts w:asciiTheme="minorHAnsi" w:hAnsiTheme="minorHAnsi" w:cstheme="minorHAnsi"/>
          <w:szCs w:val="24"/>
        </w:rPr>
        <w:t xml:space="preserve"> by </w:t>
      </w:r>
      <w:r w:rsidR="007C76DD" w:rsidRPr="00B267DB">
        <w:rPr>
          <w:rFonts w:asciiTheme="minorHAnsi" w:hAnsiTheme="minorHAnsi" w:cstheme="minorHAnsi"/>
          <w:szCs w:val="24"/>
        </w:rPr>
        <w:t>Parent-</w:t>
      </w:r>
      <w:r w:rsidR="00C727D3" w:rsidRPr="00B267DB">
        <w:rPr>
          <w:rFonts w:asciiTheme="minorHAnsi" w:hAnsiTheme="minorHAnsi" w:cstheme="minorHAnsi"/>
          <w:szCs w:val="24"/>
        </w:rPr>
        <w:t>Commissioner Taylor</w:t>
      </w:r>
      <w:r w:rsidR="00E92B5D" w:rsidRPr="00B267DB">
        <w:rPr>
          <w:rFonts w:asciiTheme="minorHAnsi" w:hAnsiTheme="minorHAnsi" w:cstheme="minorHAnsi"/>
          <w:szCs w:val="24"/>
        </w:rPr>
        <w:t xml:space="preserve"> to send </w:t>
      </w:r>
      <w:r w:rsidR="002A74D0" w:rsidRPr="00B267DB">
        <w:rPr>
          <w:rFonts w:asciiTheme="minorHAnsi" w:hAnsiTheme="minorHAnsi" w:cstheme="minorHAnsi"/>
          <w:szCs w:val="24"/>
        </w:rPr>
        <w:t>the</w:t>
      </w:r>
      <w:r w:rsidR="003709C4" w:rsidRPr="00B267DB">
        <w:rPr>
          <w:rFonts w:asciiTheme="minorHAnsi" w:hAnsiTheme="minorHAnsi" w:cstheme="minorHAnsi"/>
          <w:szCs w:val="24"/>
        </w:rPr>
        <w:t xml:space="preserve"> matter of</w:t>
      </w:r>
      <w:r w:rsidR="009303F1">
        <w:rPr>
          <w:rFonts w:asciiTheme="minorHAnsi" w:hAnsiTheme="minorHAnsi" w:cstheme="minorHAnsi"/>
          <w:szCs w:val="24"/>
        </w:rPr>
        <w:t xml:space="preserve"> the</w:t>
      </w:r>
      <w:r w:rsidR="003709C4" w:rsidRPr="00B267DB">
        <w:rPr>
          <w:rFonts w:asciiTheme="minorHAnsi" w:hAnsiTheme="minorHAnsi" w:cstheme="minorHAnsi"/>
          <w:szCs w:val="24"/>
        </w:rPr>
        <w:t xml:space="preserve"> </w:t>
      </w:r>
      <w:r w:rsidR="003709C4" w:rsidRPr="009303F1">
        <w:rPr>
          <w:rFonts w:asciiTheme="minorHAnsi" w:hAnsiTheme="minorHAnsi" w:cstheme="minorHAnsi"/>
          <w:szCs w:val="24"/>
        </w:rPr>
        <w:t>means</w:t>
      </w:r>
      <w:r w:rsidR="003709C4" w:rsidRPr="00B267DB">
        <w:rPr>
          <w:rFonts w:asciiTheme="minorHAnsi" w:hAnsiTheme="minorHAnsi" w:cstheme="minorHAnsi"/>
          <w:szCs w:val="24"/>
        </w:rPr>
        <w:t xml:space="preserve"> of recording of Council </w:t>
      </w:r>
      <w:r w:rsidR="007C76DD" w:rsidRPr="00B267DB">
        <w:rPr>
          <w:rFonts w:asciiTheme="minorHAnsi" w:hAnsiTheme="minorHAnsi" w:cstheme="minorHAnsi"/>
          <w:szCs w:val="24"/>
        </w:rPr>
        <w:t>m</w:t>
      </w:r>
      <w:r w:rsidR="003709C4" w:rsidRPr="00B267DB">
        <w:rPr>
          <w:rFonts w:asciiTheme="minorHAnsi" w:hAnsiTheme="minorHAnsi" w:cstheme="minorHAnsi"/>
          <w:szCs w:val="24"/>
        </w:rPr>
        <w:t xml:space="preserve">eetings to the Communications </w:t>
      </w:r>
      <w:r w:rsidR="009303F1">
        <w:rPr>
          <w:rFonts w:asciiTheme="minorHAnsi" w:hAnsiTheme="minorHAnsi" w:cstheme="minorHAnsi"/>
          <w:szCs w:val="24"/>
        </w:rPr>
        <w:t>Committee</w:t>
      </w:r>
      <w:r w:rsidR="001E227F" w:rsidRPr="00B267DB">
        <w:rPr>
          <w:rFonts w:asciiTheme="minorHAnsi" w:hAnsiTheme="minorHAnsi" w:cstheme="minorHAnsi"/>
          <w:szCs w:val="24"/>
        </w:rPr>
        <w:t xml:space="preserve"> for review</w:t>
      </w:r>
      <w:r w:rsidR="003709C4" w:rsidRPr="00B267DB">
        <w:rPr>
          <w:rFonts w:asciiTheme="minorHAnsi" w:hAnsiTheme="minorHAnsi" w:cstheme="minorHAnsi"/>
          <w:szCs w:val="24"/>
        </w:rPr>
        <w:t>.</w:t>
      </w:r>
    </w:p>
    <w:p w14:paraId="7B414683" w14:textId="3CB0B077" w:rsidR="003709C4" w:rsidRPr="00B267DB" w:rsidRDefault="003709C4" w:rsidP="00535F83">
      <w:pPr>
        <w:pStyle w:val="Carried"/>
        <w:jc w:val="both"/>
        <w:rPr>
          <w:rFonts w:asciiTheme="minorHAnsi" w:hAnsiTheme="minorHAnsi" w:cstheme="minorHAnsi"/>
          <w:szCs w:val="24"/>
        </w:rPr>
      </w:pPr>
      <w:r w:rsidRPr="00B267DB">
        <w:rPr>
          <w:rFonts w:asciiTheme="minorHAnsi" w:hAnsiTheme="minorHAnsi" w:cstheme="minorHAnsi"/>
          <w:szCs w:val="24"/>
        </w:rPr>
        <w:t xml:space="preserve">Carried </w:t>
      </w:r>
      <w:r w:rsidR="00911523" w:rsidRPr="00B267DB">
        <w:rPr>
          <w:rFonts w:asciiTheme="minorHAnsi" w:hAnsiTheme="minorHAnsi" w:cstheme="minorHAnsi"/>
          <w:szCs w:val="24"/>
        </w:rPr>
        <w:t>unanimously.</w:t>
      </w:r>
    </w:p>
    <w:p w14:paraId="7F7CF4E7" w14:textId="77777777" w:rsidR="00A81108" w:rsidRPr="00B267DB" w:rsidRDefault="00A81108" w:rsidP="009303F1">
      <w:pPr>
        <w:pStyle w:val="NumberedItem"/>
        <w:ind w:left="2160" w:hanging="1800"/>
        <w:rPr>
          <w:rFonts w:asciiTheme="minorHAnsi" w:hAnsiTheme="minorHAnsi" w:cstheme="minorHAnsi"/>
          <w:snapToGrid w:val="0"/>
        </w:rPr>
      </w:pPr>
      <w:r w:rsidRPr="00B267DB">
        <w:rPr>
          <w:rFonts w:asciiTheme="minorHAnsi" w:hAnsiTheme="minorHAnsi" w:cstheme="minorHAnsi"/>
        </w:rPr>
        <w:t>A</w:t>
      </w:r>
      <w:r w:rsidRPr="00B267DB">
        <w:rPr>
          <w:rFonts w:asciiTheme="minorHAnsi" w:hAnsiTheme="minorHAnsi" w:cstheme="minorHAnsi"/>
          <w:snapToGrid w:val="0"/>
        </w:rPr>
        <w:t>mendment to the Main Motion: Proposed Changes to Internal Procedures</w:t>
      </w:r>
    </w:p>
    <w:p w14:paraId="77CC3E4C" w14:textId="77777777" w:rsidR="00A81108" w:rsidRPr="00B267DB" w:rsidRDefault="00A81108" w:rsidP="00A81108">
      <w:pPr>
        <w:pStyle w:val="Motion"/>
        <w:jc w:val="both"/>
        <w:rPr>
          <w:rFonts w:asciiTheme="minorHAnsi" w:hAnsiTheme="minorHAnsi" w:cstheme="minorHAnsi"/>
          <w:szCs w:val="24"/>
        </w:rPr>
      </w:pPr>
      <w:r w:rsidRPr="00B267DB">
        <w:rPr>
          <w:rFonts w:asciiTheme="minorHAnsi" w:hAnsiTheme="minorHAnsi" w:cstheme="minorHAnsi"/>
          <w:szCs w:val="24"/>
        </w:rPr>
        <w:t xml:space="preserve">It WAS MOVED by Parent-Commissioner Taylor to amend the main motion on the proposed changes to Internal Procedures as follows: </w:t>
      </w:r>
    </w:p>
    <w:p w14:paraId="717ED787" w14:textId="77777777" w:rsidR="00A81108" w:rsidRPr="00B267DB" w:rsidRDefault="00A81108" w:rsidP="00A81108">
      <w:pPr>
        <w:pStyle w:val="Carried"/>
        <w:spacing w:after="0"/>
        <w:jc w:val="both"/>
        <w:rPr>
          <w:rFonts w:asciiTheme="minorHAnsi" w:hAnsiTheme="minorHAnsi" w:cstheme="minorHAnsi"/>
          <w:szCs w:val="24"/>
        </w:rPr>
      </w:pPr>
    </w:p>
    <w:p w14:paraId="2A1F41DE" w14:textId="11EBA8A3" w:rsidR="00A81108" w:rsidRPr="00B267DB" w:rsidRDefault="00A81108" w:rsidP="00A81108">
      <w:pPr>
        <w:pStyle w:val="Motion"/>
        <w:jc w:val="both"/>
        <w:rPr>
          <w:rFonts w:asciiTheme="minorHAnsi" w:hAnsiTheme="minorHAnsi" w:cstheme="minorHAnsi"/>
          <w:b/>
          <w:bCs/>
          <w:snapToGrid w:val="0"/>
          <w:szCs w:val="24"/>
        </w:rPr>
      </w:pPr>
      <w:r w:rsidRPr="00174032">
        <w:rPr>
          <w:rFonts w:asciiTheme="minorHAnsi" w:hAnsiTheme="minorHAnsi" w:cstheme="minorHAnsi"/>
          <w:b/>
          <w:bCs/>
          <w:szCs w:val="24"/>
        </w:rPr>
        <w:t>DELETE:</w:t>
      </w:r>
      <w:r w:rsidRPr="00174032">
        <w:rPr>
          <w:rFonts w:asciiTheme="minorHAnsi" w:hAnsiTheme="minorHAnsi" w:cstheme="minorHAnsi"/>
          <w:szCs w:val="24"/>
        </w:rPr>
        <w:t xml:space="preserve"> WHEREAS the governance Policy of the WQSB was last amended in 2008.</w:t>
      </w:r>
    </w:p>
    <w:p w14:paraId="0C2EA3D0" w14:textId="23E5A0D9" w:rsidR="00A81108" w:rsidRPr="00B267DB" w:rsidRDefault="00A81108" w:rsidP="00A81108">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there has been an increase in the number of motions presented to </w:t>
      </w:r>
      <w:r w:rsidR="00174032">
        <w:rPr>
          <w:rFonts w:asciiTheme="minorHAnsi" w:hAnsiTheme="minorHAnsi" w:cstheme="minorHAnsi"/>
          <w:szCs w:val="24"/>
        </w:rPr>
        <w:t xml:space="preserve">the </w:t>
      </w:r>
      <w:r w:rsidRPr="00B267DB">
        <w:rPr>
          <w:rFonts w:asciiTheme="minorHAnsi" w:hAnsiTheme="minorHAnsi" w:cstheme="minorHAnsi"/>
          <w:szCs w:val="24"/>
        </w:rPr>
        <w:t>council from commissioners in recent years;</w:t>
      </w:r>
    </w:p>
    <w:p w14:paraId="744F24F2" w14:textId="77777777" w:rsidR="00A81108" w:rsidRPr="00B267DB" w:rsidRDefault="00A81108" w:rsidP="00A81108">
      <w:pPr>
        <w:pStyle w:val="Motion"/>
        <w:jc w:val="both"/>
        <w:rPr>
          <w:rFonts w:asciiTheme="minorHAnsi" w:hAnsiTheme="minorHAnsi" w:cstheme="minorHAnsi"/>
          <w:szCs w:val="24"/>
        </w:rPr>
      </w:pPr>
      <w:r w:rsidRPr="00174032">
        <w:rPr>
          <w:rFonts w:asciiTheme="minorHAnsi" w:hAnsiTheme="minorHAnsi" w:cstheme="minorHAnsi"/>
          <w:b/>
          <w:bCs/>
          <w:szCs w:val="24"/>
        </w:rPr>
        <w:t>DELETE</w:t>
      </w:r>
      <w:r w:rsidRPr="00174032">
        <w:rPr>
          <w:rFonts w:asciiTheme="minorHAnsi" w:hAnsiTheme="minorHAnsi" w:cstheme="minorHAnsi"/>
          <w:szCs w:val="24"/>
        </w:rPr>
        <w:t>: WHEREAS this practice often leads to much longer debates;</w:t>
      </w:r>
      <w:r w:rsidRPr="00B267DB">
        <w:rPr>
          <w:rFonts w:asciiTheme="minorHAnsi" w:hAnsiTheme="minorHAnsi" w:cstheme="minorHAnsi"/>
          <w:szCs w:val="24"/>
        </w:rPr>
        <w:t xml:space="preserve"> </w:t>
      </w:r>
    </w:p>
    <w:p w14:paraId="1B495592" w14:textId="77777777" w:rsidR="00A81108" w:rsidRPr="00B267DB" w:rsidRDefault="00A81108" w:rsidP="00A81108">
      <w:pPr>
        <w:pStyle w:val="Motion"/>
        <w:jc w:val="both"/>
        <w:rPr>
          <w:rFonts w:asciiTheme="minorHAnsi" w:hAnsiTheme="minorHAnsi" w:cstheme="minorHAnsi"/>
          <w:szCs w:val="24"/>
        </w:rPr>
      </w:pPr>
      <w:r w:rsidRPr="00B267DB">
        <w:rPr>
          <w:rFonts w:asciiTheme="minorHAnsi" w:hAnsiTheme="minorHAnsi" w:cstheme="minorHAnsi"/>
          <w:szCs w:val="24"/>
        </w:rPr>
        <w:t>WHEREAS the current practice is for all motions to be deposited to the Secretary-General by the Thursday before the council meeting;</w:t>
      </w:r>
    </w:p>
    <w:p w14:paraId="67648D0A" w14:textId="77777777" w:rsidR="00A81108" w:rsidRPr="00B267DB" w:rsidRDefault="00A81108" w:rsidP="00A81108">
      <w:pPr>
        <w:pStyle w:val="Motion"/>
        <w:jc w:val="both"/>
        <w:rPr>
          <w:rFonts w:asciiTheme="minorHAnsi" w:hAnsiTheme="minorHAnsi" w:cstheme="minorHAnsi"/>
          <w:szCs w:val="24"/>
        </w:rPr>
      </w:pPr>
      <w:r w:rsidRPr="00174032">
        <w:rPr>
          <w:rFonts w:asciiTheme="minorHAnsi" w:hAnsiTheme="minorHAnsi" w:cstheme="minorHAnsi"/>
          <w:b/>
          <w:bCs/>
          <w:szCs w:val="24"/>
        </w:rPr>
        <w:t>DELETE</w:t>
      </w:r>
      <w:r w:rsidRPr="00174032">
        <w:rPr>
          <w:rFonts w:asciiTheme="minorHAnsi" w:hAnsiTheme="minorHAnsi" w:cstheme="minorHAnsi"/>
          <w:szCs w:val="24"/>
        </w:rPr>
        <w:t>: WHEREAS this does not provide enough time for Council and the administrative staff to properly study the proposal, consult experts, and be properly informed to render a vote;</w:t>
      </w:r>
    </w:p>
    <w:p w14:paraId="1783B205" w14:textId="77777777" w:rsidR="00A81108" w:rsidRPr="00B267DB" w:rsidRDefault="00A81108" w:rsidP="00A81108">
      <w:pPr>
        <w:pStyle w:val="Motion"/>
        <w:jc w:val="both"/>
        <w:rPr>
          <w:rFonts w:asciiTheme="minorHAnsi" w:hAnsiTheme="minorHAnsi" w:cstheme="minorHAnsi"/>
          <w:szCs w:val="24"/>
        </w:rPr>
      </w:pPr>
      <w:r w:rsidRPr="00B267DB">
        <w:rPr>
          <w:rFonts w:asciiTheme="minorHAnsi" w:hAnsiTheme="minorHAnsi" w:cstheme="minorHAnsi"/>
          <w:szCs w:val="24"/>
        </w:rPr>
        <w:t>IT WAS MOVED by Commissioner _________________ THAT   BY-LAW 1:  Rules of Governance for Commissioners and Committees of the Western Québec School Board Council, include in its Annex of Internal Meeting Procedures:</w:t>
      </w:r>
    </w:p>
    <w:p w14:paraId="6E5906D8" w14:textId="77777777" w:rsidR="00A81108" w:rsidRPr="00D67638" w:rsidRDefault="00A81108" w:rsidP="00A81108">
      <w:pPr>
        <w:pStyle w:val="Motion"/>
        <w:jc w:val="both"/>
        <w:rPr>
          <w:rFonts w:asciiTheme="minorHAnsi" w:hAnsiTheme="minorHAnsi" w:cstheme="minorHAnsi"/>
          <w:szCs w:val="24"/>
        </w:rPr>
      </w:pPr>
      <w:proofErr w:type="spellStart"/>
      <w:proofErr w:type="gramStart"/>
      <w:r w:rsidRPr="00D67638">
        <w:rPr>
          <w:rFonts w:asciiTheme="minorHAnsi" w:hAnsiTheme="minorHAnsi" w:cstheme="minorHAnsi"/>
          <w:b/>
          <w:bCs/>
          <w:szCs w:val="24"/>
        </w:rPr>
        <w:t>INSERT</w:t>
      </w:r>
      <w:r w:rsidRPr="00D67638">
        <w:rPr>
          <w:rFonts w:asciiTheme="minorHAnsi" w:hAnsiTheme="minorHAnsi" w:cstheme="minorHAnsi"/>
          <w:szCs w:val="24"/>
        </w:rPr>
        <w:t>“</w:t>
      </w:r>
      <w:proofErr w:type="gramEnd"/>
      <w:r w:rsidRPr="00D67638">
        <w:rPr>
          <w:rFonts w:asciiTheme="minorHAnsi" w:hAnsiTheme="minorHAnsi" w:cstheme="minorHAnsi"/>
          <w:szCs w:val="24"/>
        </w:rPr>
        <w:t>Motions</w:t>
      </w:r>
      <w:proofErr w:type="spellEnd"/>
      <w:r w:rsidRPr="00D67638">
        <w:rPr>
          <w:rFonts w:asciiTheme="minorHAnsi" w:hAnsiTheme="minorHAnsi" w:cstheme="minorHAnsi"/>
          <w:szCs w:val="24"/>
        </w:rPr>
        <w:t xml:space="preserve"> from Council members are encouraged to be signaled at the council meeting immediately prior, or by having the secretary general include in the call of the meeting at which the motion is to be made, a notice of intent to deposit a motion to be voted on.  Exceptional circumstances and situations arising after the call of the meeting has gone out, may be considered in adding motions to the agenda when the agenda is put forward at the start of the meeting.” </w:t>
      </w:r>
    </w:p>
    <w:p w14:paraId="68688553" w14:textId="77777777" w:rsidR="00A81108" w:rsidRPr="00B267DB" w:rsidRDefault="00A81108" w:rsidP="00A81108">
      <w:pPr>
        <w:pStyle w:val="Motion"/>
        <w:jc w:val="both"/>
        <w:rPr>
          <w:rFonts w:asciiTheme="minorHAnsi" w:hAnsiTheme="minorHAnsi" w:cstheme="minorHAnsi"/>
          <w:szCs w:val="24"/>
        </w:rPr>
      </w:pPr>
      <w:r w:rsidRPr="00D67638">
        <w:rPr>
          <w:rFonts w:asciiTheme="minorHAnsi" w:hAnsiTheme="minorHAnsi" w:cstheme="minorHAnsi"/>
          <w:b/>
          <w:bCs/>
          <w:szCs w:val="24"/>
        </w:rPr>
        <w:t>DELETE:</w:t>
      </w:r>
      <w:r w:rsidRPr="00D67638">
        <w:rPr>
          <w:rFonts w:asciiTheme="minorHAnsi" w:hAnsiTheme="minorHAnsi" w:cstheme="minorHAnsi"/>
          <w:szCs w:val="24"/>
        </w:rPr>
        <w:t xml:space="preserve"> immediately after the following:</w:t>
      </w:r>
      <w:r w:rsidRPr="00B267DB">
        <w:rPr>
          <w:rFonts w:asciiTheme="minorHAnsi" w:hAnsiTheme="minorHAnsi" w:cstheme="minorHAnsi"/>
          <w:szCs w:val="24"/>
        </w:rPr>
        <w:t xml:space="preserve">  </w:t>
      </w:r>
    </w:p>
    <w:p w14:paraId="0CCFC0E9" w14:textId="77777777" w:rsidR="00A81108" w:rsidRPr="00B267DB" w:rsidRDefault="00A81108" w:rsidP="00A81108">
      <w:pPr>
        <w:pStyle w:val="Motion"/>
        <w:jc w:val="both"/>
        <w:rPr>
          <w:rFonts w:asciiTheme="minorHAnsi" w:hAnsiTheme="minorHAnsi" w:cstheme="minorHAnsi"/>
          <w:b/>
          <w:bCs/>
          <w:i/>
          <w:iCs/>
          <w:szCs w:val="24"/>
        </w:rPr>
      </w:pPr>
      <w:r w:rsidRPr="00B267DB">
        <w:rPr>
          <w:rFonts w:asciiTheme="minorHAnsi" w:hAnsiTheme="minorHAnsi" w:cstheme="minorHAnsi"/>
          <w:b/>
          <w:bCs/>
          <w:i/>
          <w:iCs/>
          <w:szCs w:val="24"/>
        </w:rPr>
        <w:t>“The agenda will be adopted.  A change to the prescribed order of business may be proposed by any commissioner or the director general and will require majority approval, without debate.”</w:t>
      </w:r>
    </w:p>
    <w:p w14:paraId="3AF210FB" w14:textId="77777777" w:rsidR="00A81108" w:rsidRPr="00D67638" w:rsidRDefault="00A81108" w:rsidP="00A81108">
      <w:pPr>
        <w:pStyle w:val="Carried"/>
        <w:spacing w:after="0"/>
        <w:jc w:val="both"/>
        <w:rPr>
          <w:rFonts w:asciiTheme="minorHAnsi" w:hAnsiTheme="minorHAnsi" w:cstheme="minorHAnsi"/>
          <w:szCs w:val="24"/>
        </w:rPr>
      </w:pPr>
      <w:r w:rsidRPr="00D67638">
        <w:rPr>
          <w:rFonts w:asciiTheme="minorHAnsi" w:hAnsiTheme="minorHAnsi" w:cstheme="minorHAnsi"/>
          <w:szCs w:val="24"/>
        </w:rPr>
        <w:lastRenderedPageBreak/>
        <w:t>Opposed: 7</w:t>
      </w:r>
    </w:p>
    <w:p w14:paraId="73823928" w14:textId="77777777" w:rsidR="00A81108" w:rsidRPr="00D67638" w:rsidRDefault="00A81108" w:rsidP="00A81108">
      <w:pPr>
        <w:pStyle w:val="Carried"/>
        <w:spacing w:after="0"/>
        <w:jc w:val="both"/>
        <w:rPr>
          <w:rFonts w:asciiTheme="minorHAnsi" w:hAnsiTheme="minorHAnsi" w:cstheme="minorHAnsi"/>
          <w:szCs w:val="24"/>
        </w:rPr>
      </w:pPr>
      <w:r w:rsidRPr="00D67638">
        <w:rPr>
          <w:rFonts w:asciiTheme="minorHAnsi" w:hAnsiTheme="minorHAnsi" w:cstheme="minorHAnsi"/>
          <w:szCs w:val="24"/>
        </w:rPr>
        <w:t>Abstention: 1</w:t>
      </w:r>
    </w:p>
    <w:p w14:paraId="65D7BAC6" w14:textId="77777777" w:rsidR="00A81108" w:rsidRPr="00B267DB" w:rsidRDefault="00A81108" w:rsidP="00A81108">
      <w:pPr>
        <w:pStyle w:val="Carried"/>
        <w:spacing w:after="0"/>
        <w:jc w:val="both"/>
        <w:rPr>
          <w:rFonts w:asciiTheme="minorHAnsi" w:hAnsiTheme="minorHAnsi" w:cstheme="minorHAnsi"/>
          <w:szCs w:val="24"/>
        </w:rPr>
      </w:pPr>
      <w:r w:rsidRPr="00D67638">
        <w:rPr>
          <w:rFonts w:asciiTheme="minorHAnsi" w:hAnsiTheme="minorHAnsi" w:cstheme="minorHAnsi"/>
          <w:szCs w:val="24"/>
        </w:rPr>
        <w:t>For:5</w:t>
      </w:r>
    </w:p>
    <w:p w14:paraId="4B5D5FB5" w14:textId="202538E4" w:rsidR="004A0835" w:rsidRPr="00B267DB" w:rsidRDefault="00A81108" w:rsidP="009E13D9">
      <w:pPr>
        <w:pStyle w:val="Carried"/>
        <w:rPr>
          <w:rFonts w:asciiTheme="minorHAnsi" w:hAnsiTheme="minorHAnsi" w:cstheme="minorHAnsi"/>
          <w:szCs w:val="24"/>
        </w:rPr>
      </w:pPr>
      <w:r w:rsidRPr="00B267DB">
        <w:rPr>
          <w:rFonts w:asciiTheme="minorHAnsi" w:hAnsiTheme="minorHAnsi" w:cstheme="minorHAnsi"/>
          <w:szCs w:val="24"/>
        </w:rPr>
        <w:t>Motion defeated.</w:t>
      </w:r>
    </w:p>
    <w:p w14:paraId="2CAB3311" w14:textId="77777777" w:rsidR="003126D1" w:rsidRPr="00B267DB" w:rsidRDefault="003126D1" w:rsidP="00535F83">
      <w:pPr>
        <w:pStyle w:val="NumberedItem"/>
        <w:rPr>
          <w:rFonts w:asciiTheme="minorHAnsi" w:hAnsiTheme="minorHAnsi" w:cstheme="minorHAnsi"/>
        </w:rPr>
      </w:pPr>
      <w:r w:rsidRPr="00B267DB">
        <w:rPr>
          <w:rFonts w:asciiTheme="minorHAnsi" w:hAnsiTheme="minorHAnsi" w:cstheme="minorHAnsi"/>
        </w:rPr>
        <w:t>Proposed Changes to Internal Procedures</w:t>
      </w:r>
    </w:p>
    <w:p w14:paraId="3ED2E84B" w14:textId="77777777"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WHEREAS the governance Policy of the WQSB was last amended in 2008;</w:t>
      </w:r>
    </w:p>
    <w:p w14:paraId="3C266C46" w14:textId="77777777"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WHEREAS there has been an increase in the number of motions presented to council from commissioners in recent years;</w:t>
      </w:r>
    </w:p>
    <w:p w14:paraId="291489E8" w14:textId="77777777"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this practice often leads to much longer debates; </w:t>
      </w:r>
    </w:p>
    <w:p w14:paraId="13FB3FE8" w14:textId="77777777"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WHEREAS the current practice is for all motions to be deposited to the Secretary-General by the Thursday before the council meeting;</w:t>
      </w:r>
    </w:p>
    <w:p w14:paraId="28CF6AB8" w14:textId="77777777"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WHEREAS this does not provide enough time for Council and the administrative staff to study the proposal properly, consult experts, and be adequately informed to render a vote;</w:t>
      </w:r>
    </w:p>
    <w:p w14:paraId="383DDA9A" w14:textId="52024435"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Commissioner </w:t>
      </w:r>
      <w:r w:rsidR="00294969" w:rsidRPr="00B267DB">
        <w:rPr>
          <w:rFonts w:asciiTheme="minorHAnsi" w:hAnsiTheme="minorHAnsi" w:cstheme="minorHAnsi"/>
          <w:szCs w:val="24"/>
        </w:rPr>
        <w:t>Labadie</w:t>
      </w:r>
      <w:r w:rsidRPr="00B267DB">
        <w:rPr>
          <w:rFonts w:asciiTheme="minorHAnsi" w:hAnsiTheme="minorHAnsi" w:cstheme="minorHAnsi"/>
          <w:szCs w:val="24"/>
        </w:rPr>
        <w:t xml:space="preserve"> </w:t>
      </w:r>
      <w:r w:rsidR="002F7424" w:rsidRPr="00B267DB">
        <w:rPr>
          <w:rFonts w:asciiTheme="minorHAnsi" w:hAnsiTheme="minorHAnsi" w:cstheme="minorHAnsi"/>
          <w:szCs w:val="24"/>
        </w:rPr>
        <w:t xml:space="preserve">that </w:t>
      </w:r>
      <w:r w:rsidR="002F7424">
        <w:rPr>
          <w:rFonts w:asciiTheme="minorHAnsi" w:hAnsiTheme="minorHAnsi" w:cstheme="minorHAnsi"/>
          <w:szCs w:val="24"/>
        </w:rPr>
        <w:t>B</w:t>
      </w:r>
      <w:r w:rsidR="002F7424" w:rsidRPr="00B267DB">
        <w:rPr>
          <w:rFonts w:asciiTheme="minorHAnsi" w:hAnsiTheme="minorHAnsi" w:cstheme="minorHAnsi"/>
          <w:szCs w:val="24"/>
        </w:rPr>
        <w:t>y-</w:t>
      </w:r>
      <w:r w:rsidR="002F7424">
        <w:rPr>
          <w:rFonts w:asciiTheme="minorHAnsi" w:hAnsiTheme="minorHAnsi" w:cstheme="minorHAnsi"/>
          <w:szCs w:val="24"/>
        </w:rPr>
        <w:t>L</w:t>
      </w:r>
      <w:r w:rsidR="002F7424" w:rsidRPr="00B267DB">
        <w:rPr>
          <w:rFonts w:asciiTheme="minorHAnsi" w:hAnsiTheme="minorHAnsi" w:cstheme="minorHAnsi"/>
          <w:szCs w:val="24"/>
        </w:rPr>
        <w:t>aw 1</w:t>
      </w:r>
      <w:r w:rsidRPr="00B267DB">
        <w:rPr>
          <w:rFonts w:asciiTheme="minorHAnsi" w:hAnsiTheme="minorHAnsi" w:cstheme="minorHAnsi"/>
          <w:szCs w:val="24"/>
        </w:rPr>
        <w:t xml:space="preserve">:  Rules of Governance for Commissioners and Committees of the Western Québec School Board Council, be amended by inserting: </w:t>
      </w:r>
    </w:p>
    <w:p w14:paraId="37F823E8" w14:textId="77777777"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“Motions from Council members must be deposited using a notice of motion process at the council meeting and be voted on at the subsequent meetings.” </w:t>
      </w:r>
    </w:p>
    <w:p w14:paraId="45864C94" w14:textId="70DD34A1" w:rsidR="003126D1" w:rsidRPr="00B267DB" w:rsidRDefault="003126D1" w:rsidP="00535F83">
      <w:pPr>
        <w:pStyle w:val="Motion"/>
        <w:jc w:val="both"/>
        <w:rPr>
          <w:rFonts w:asciiTheme="minorHAnsi" w:hAnsiTheme="minorHAnsi" w:cstheme="minorHAnsi"/>
          <w:szCs w:val="24"/>
        </w:rPr>
      </w:pPr>
      <w:r w:rsidRPr="00B267DB">
        <w:rPr>
          <w:rFonts w:asciiTheme="minorHAnsi" w:hAnsiTheme="minorHAnsi" w:cstheme="minorHAnsi"/>
          <w:szCs w:val="24"/>
        </w:rPr>
        <w:t>immediately after the following:</w:t>
      </w:r>
    </w:p>
    <w:p w14:paraId="07E8FCD1" w14:textId="4C34A6AD" w:rsidR="001E227F" w:rsidRPr="00B267DB" w:rsidRDefault="003126D1" w:rsidP="00535F83">
      <w:pPr>
        <w:pStyle w:val="Motion"/>
        <w:jc w:val="both"/>
        <w:rPr>
          <w:rFonts w:asciiTheme="minorHAnsi" w:hAnsiTheme="minorHAnsi" w:cstheme="minorHAnsi"/>
          <w:b/>
          <w:bCs/>
          <w:i/>
          <w:iCs/>
          <w:szCs w:val="24"/>
        </w:rPr>
      </w:pPr>
      <w:r w:rsidRPr="00B267DB">
        <w:rPr>
          <w:rFonts w:asciiTheme="minorHAnsi" w:hAnsiTheme="minorHAnsi" w:cstheme="minorHAnsi"/>
          <w:b/>
          <w:bCs/>
          <w:i/>
          <w:iCs/>
          <w:szCs w:val="24"/>
        </w:rPr>
        <w:t>“The agenda will be adopted.  A change to the prescribed order of business may be proposed by any commissioner or the director general and will require majority approval, without debate.”</w:t>
      </w:r>
    </w:p>
    <w:p w14:paraId="5508DFC8" w14:textId="77777777" w:rsidR="00A062C8" w:rsidRPr="00FF7438" w:rsidRDefault="00A062C8" w:rsidP="00535F83">
      <w:pPr>
        <w:pStyle w:val="Carried"/>
        <w:spacing w:after="0"/>
        <w:jc w:val="both"/>
        <w:rPr>
          <w:rFonts w:asciiTheme="minorHAnsi" w:hAnsiTheme="minorHAnsi" w:cstheme="minorHAnsi"/>
          <w:szCs w:val="24"/>
        </w:rPr>
      </w:pPr>
      <w:r w:rsidRPr="00FF7438">
        <w:rPr>
          <w:rFonts w:asciiTheme="minorHAnsi" w:hAnsiTheme="minorHAnsi" w:cstheme="minorHAnsi"/>
          <w:szCs w:val="24"/>
        </w:rPr>
        <w:t>Opposed:5</w:t>
      </w:r>
    </w:p>
    <w:p w14:paraId="507DDA84" w14:textId="77777777" w:rsidR="00A062C8" w:rsidRPr="00FF7438" w:rsidRDefault="00A062C8" w:rsidP="00535F83">
      <w:pPr>
        <w:pStyle w:val="Carried"/>
        <w:spacing w:after="0"/>
        <w:jc w:val="both"/>
        <w:rPr>
          <w:rFonts w:asciiTheme="minorHAnsi" w:hAnsiTheme="minorHAnsi" w:cstheme="minorHAnsi"/>
          <w:szCs w:val="24"/>
        </w:rPr>
      </w:pPr>
      <w:r w:rsidRPr="00FF7438">
        <w:rPr>
          <w:rFonts w:asciiTheme="minorHAnsi" w:hAnsiTheme="minorHAnsi" w:cstheme="minorHAnsi"/>
          <w:szCs w:val="24"/>
        </w:rPr>
        <w:t>Abstention:0</w:t>
      </w:r>
    </w:p>
    <w:p w14:paraId="0734D226" w14:textId="1763A912" w:rsidR="00A062C8" w:rsidRPr="00B267DB" w:rsidRDefault="00A062C8" w:rsidP="00535F83">
      <w:pPr>
        <w:pStyle w:val="Carried"/>
        <w:spacing w:after="0"/>
        <w:jc w:val="both"/>
        <w:rPr>
          <w:rFonts w:asciiTheme="minorHAnsi" w:hAnsiTheme="minorHAnsi" w:cstheme="minorHAnsi"/>
          <w:szCs w:val="24"/>
        </w:rPr>
      </w:pPr>
      <w:r w:rsidRPr="00FF7438">
        <w:rPr>
          <w:rFonts w:asciiTheme="minorHAnsi" w:hAnsiTheme="minorHAnsi" w:cstheme="minorHAnsi"/>
          <w:szCs w:val="24"/>
        </w:rPr>
        <w:t>For:7</w:t>
      </w:r>
    </w:p>
    <w:p w14:paraId="106EA744" w14:textId="77777777" w:rsidR="00A062C8" w:rsidRPr="00B267DB" w:rsidRDefault="00A062C8" w:rsidP="00535F83">
      <w:pPr>
        <w:pStyle w:val="Carried"/>
        <w:jc w:val="both"/>
        <w:rPr>
          <w:rFonts w:asciiTheme="minorHAnsi" w:hAnsiTheme="minorHAnsi" w:cstheme="minorHAnsi"/>
          <w:szCs w:val="24"/>
        </w:rPr>
      </w:pPr>
      <w:r w:rsidRPr="00B267DB">
        <w:rPr>
          <w:rFonts w:asciiTheme="minorHAnsi" w:hAnsiTheme="minorHAnsi" w:cstheme="minorHAnsi"/>
          <w:szCs w:val="24"/>
        </w:rPr>
        <w:t>Motion Carried</w:t>
      </w:r>
    </w:p>
    <w:p w14:paraId="69F1E9F7" w14:textId="77777777" w:rsidR="007761EE" w:rsidRPr="00B267DB" w:rsidRDefault="007761EE" w:rsidP="00535F83">
      <w:pPr>
        <w:pStyle w:val="NumberedItem"/>
        <w:rPr>
          <w:rFonts w:asciiTheme="minorHAnsi" w:hAnsiTheme="minorHAnsi" w:cstheme="minorHAnsi"/>
        </w:rPr>
      </w:pPr>
      <w:r w:rsidRPr="00B267DB">
        <w:rPr>
          <w:rFonts w:asciiTheme="minorHAnsi" w:hAnsiTheme="minorHAnsi" w:cstheme="minorHAnsi"/>
        </w:rPr>
        <w:t xml:space="preserve">Annual Budget Procedures and Logistics </w:t>
      </w:r>
    </w:p>
    <w:p w14:paraId="6149C8CC" w14:textId="77777777" w:rsidR="00F43D96" w:rsidRPr="00B267DB" w:rsidRDefault="00F43D96" w:rsidP="00535F83">
      <w:pPr>
        <w:pStyle w:val="Motion"/>
        <w:jc w:val="both"/>
        <w:rPr>
          <w:rFonts w:asciiTheme="minorHAnsi" w:hAnsiTheme="minorHAnsi" w:cstheme="minorHAnsi"/>
          <w:szCs w:val="24"/>
        </w:rPr>
      </w:pPr>
      <w:r w:rsidRPr="00B267DB">
        <w:rPr>
          <w:rFonts w:asciiTheme="minorHAnsi" w:hAnsiTheme="minorHAnsi" w:cstheme="minorHAnsi"/>
          <w:szCs w:val="24"/>
        </w:rPr>
        <w:t>WHEREAS one of the essential roles and responsibilities of the Council of Commissioners is to approve the WQSB budget;</w:t>
      </w:r>
    </w:p>
    <w:p w14:paraId="66A92122" w14:textId="77777777" w:rsidR="00F43D96" w:rsidRPr="00B267DB" w:rsidRDefault="00F43D96" w:rsidP="00535F83">
      <w:pPr>
        <w:pStyle w:val="Motion"/>
        <w:jc w:val="both"/>
        <w:rPr>
          <w:rFonts w:asciiTheme="minorHAnsi" w:hAnsiTheme="minorHAnsi" w:cstheme="minorHAnsi"/>
          <w:szCs w:val="24"/>
        </w:rPr>
      </w:pPr>
      <w:r w:rsidRPr="00B267DB">
        <w:rPr>
          <w:rFonts w:asciiTheme="minorHAnsi" w:hAnsiTheme="minorHAnsi" w:cstheme="minorHAnsi"/>
          <w:szCs w:val="24"/>
        </w:rPr>
        <w:t>WHEREAS the current process is for Council to be presented with a final draft and a brief overview, and then be expected to vote, all within the June meetings of Council;</w:t>
      </w:r>
    </w:p>
    <w:p w14:paraId="01690C31" w14:textId="552EED92" w:rsidR="00F43D96" w:rsidRPr="00B267DB" w:rsidRDefault="00F43D96"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WHEREAS this does not provide enough time for members of the Council of Commissioners to study the proposed budget or current </w:t>
      </w:r>
      <w:r w:rsidRPr="00B267DB">
        <w:rPr>
          <w:rFonts w:asciiTheme="minorHAnsi" w:hAnsiTheme="minorHAnsi" w:cstheme="minorHAnsi"/>
          <w:szCs w:val="24"/>
        </w:rPr>
        <w:lastRenderedPageBreak/>
        <w:t xml:space="preserve">budget execution, give feedback, formulate pertinent questions, receive fulsome answers from the Administration and Audit Committee members, consult experts, and be </w:t>
      </w:r>
      <w:r w:rsidR="00800961" w:rsidRPr="00B267DB">
        <w:rPr>
          <w:rFonts w:asciiTheme="minorHAnsi" w:hAnsiTheme="minorHAnsi" w:cstheme="minorHAnsi"/>
          <w:szCs w:val="24"/>
        </w:rPr>
        <w:t>adequately informed</w:t>
      </w:r>
      <w:r w:rsidRPr="00B267DB">
        <w:rPr>
          <w:rFonts w:asciiTheme="minorHAnsi" w:hAnsiTheme="minorHAnsi" w:cstheme="minorHAnsi"/>
          <w:szCs w:val="24"/>
        </w:rPr>
        <w:t xml:space="preserve"> to render a vote;</w:t>
      </w:r>
    </w:p>
    <w:p w14:paraId="36056A6D" w14:textId="2931BABB" w:rsidR="00F43D96" w:rsidRPr="00B267DB" w:rsidRDefault="00F43D96" w:rsidP="00535F83">
      <w:pPr>
        <w:pStyle w:val="Motion"/>
        <w:jc w:val="both"/>
        <w:rPr>
          <w:rFonts w:asciiTheme="minorHAnsi" w:hAnsiTheme="minorHAnsi" w:cstheme="minorHAnsi"/>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F9468A" w:rsidRPr="00B267DB">
        <w:rPr>
          <w:rFonts w:asciiTheme="minorHAnsi" w:hAnsiTheme="minorHAnsi" w:cstheme="minorHAnsi"/>
          <w:szCs w:val="24"/>
        </w:rPr>
        <w:t>Parent-</w:t>
      </w:r>
      <w:r w:rsidRPr="00B267DB">
        <w:rPr>
          <w:rFonts w:asciiTheme="minorHAnsi" w:hAnsiTheme="minorHAnsi" w:cstheme="minorHAnsi"/>
          <w:szCs w:val="24"/>
        </w:rPr>
        <w:t xml:space="preserve">Commissioner </w:t>
      </w:r>
      <w:r w:rsidR="00535F83" w:rsidRPr="00B267DB">
        <w:rPr>
          <w:rFonts w:asciiTheme="minorHAnsi" w:hAnsiTheme="minorHAnsi" w:cstheme="minorHAnsi"/>
          <w:szCs w:val="24"/>
        </w:rPr>
        <w:t>Taylor</w:t>
      </w:r>
      <w:r w:rsidRPr="00B267DB">
        <w:rPr>
          <w:rFonts w:asciiTheme="minorHAnsi" w:hAnsiTheme="minorHAnsi" w:cstheme="minorHAnsi"/>
          <w:szCs w:val="24"/>
        </w:rPr>
        <w:t xml:space="preserve"> </w:t>
      </w:r>
      <w:r w:rsidR="00E42A98" w:rsidRPr="00B267DB">
        <w:rPr>
          <w:rFonts w:asciiTheme="minorHAnsi" w:hAnsiTheme="minorHAnsi" w:cstheme="minorHAnsi"/>
          <w:szCs w:val="24"/>
        </w:rPr>
        <w:t xml:space="preserve">that </w:t>
      </w:r>
      <w:r w:rsidRPr="00B267DB">
        <w:rPr>
          <w:rFonts w:asciiTheme="minorHAnsi" w:hAnsiTheme="minorHAnsi" w:cstheme="minorHAnsi"/>
          <w:szCs w:val="24"/>
        </w:rPr>
        <w:t>the following process be adopted as an ongoing practice to provide the Council of Commissioners the time and information necessary to meet its fiduciary duties in relation to budget approval:</w:t>
      </w:r>
    </w:p>
    <w:p w14:paraId="08D09B0A" w14:textId="3A242BC0" w:rsidR="00F43D96" w:rsidRPr="00B267DB" w:rsidRDefault="00F43D96" w:rsidP="00AC68DB">
      <w:pPr>
        <w:pStyle w:val="Motion"/>
        <w:numPr>
          <w:ilvl w:val="0"/>
          <w:numId w:val="4"/>
        </w:numPr>
        <w:jc w:val="both"/>
        <w:rPr>
          <w:rFonts w:asciiTheme="minorHAnsi" w:hAnsiTheme="minorHAnsi" w:cstheme="minorHAnsi"/>
          <w:szCs w:val="24"/>
        </w:rPr>
      </w:pPr>
      <w:r w:rsidRPr="00B267DB">
        <w:rPr>
          <w:rFonts w:asciiTheme="minorHAnsi" w:hAnsiTheme="minorHAnsi" w:cstheme="minorHAnsi"/>
          <w:szCs w:val="24"/>
        </w:rPr>
        <w:t xml:space="preserve">At an early June working meeting of </w:t>
      </w:r>
      <w:r w:rsidR="00A01903" w:rsidRPr="00B267DB">
        <w:rPr>
          <w:rFonts w:asciiTheme="minorHAnsi" w:hAnsiTheme="minorHAnsi" w:cstheme="minorHAnsi"/>
          <w:szCs w:val="24"/>
        </w:rPr>
        <w:t xml:space="preserve">the </w:t>
      </w:r>
      <w:r w:rsidRPr="00B267DB">
        <w:rPr>
          <w:rFonts w:asciiTheme="minorHAnsi" w:hAnsiTheme="minorHAnsi" w:cstheme="minorHAnsi"/>
          <w:szCs w:val="24"/>
        </w:rPr>
        <w:t>Council, a report of the current budget execution and progress towards substantive goals and objectives be provided;</w:t>
      </w:r>
    </w:p>
    <w:p w14:paraId="45D8797E" w14:textId="10947642" w:rsidR="00F43D96" w:rsidRPr="00B267DB" w:rsidRDefault="00F43D96" w:rsidP="00AC68DB">
      <w:pPr>
        <w:pStyle w:val="Motion"/>
        <w:numPr>
          <w:ilvl w:val="0"/>
          <w:numId w:val="4"/>
        </w:numPr>
        <w:jc w:val="both"/>
        <w:rPr>
          <w:rFonts w:asciiTheme="minorHAnsi" w:hAnsiTheme="minorHAnsi" w:cstheme="minorHAnsi"/>
          <w:szCs w:val="24"/>
        </w:rPr>
      </w:pPr>
      <w:r w:rsidRPr="00B267DB">
        <w:rPr>
          <w:rFonts w:asciiTheme="minorHAnsi" w:hAnsiTheme="minorHAnsi" w:cstheme="minorHAnsi"/>
          <w:szCs w:val="24"/>
        </w:rPr>
        <w:t>At a subsequent working meeting of</w:t>
      </w:r>
      <w:r w:rsidR="00A01903" w:rsidRPr="00B267DB">
        <w:rPr>
          <w:rFonts w:asciiTheme="minorHAnsi" w:hAnsiTheme="minorHAnsi" w:cstheme="minorHAnsi"/>
          <w:szCs w:val="24"/>
        </w:rPr>
        <w:t xml:space="preserve"> the</w:t>
      </w:r>
      <w:r w:rsidRPr="00B267DB">
        <w:rPr>
          <w:rFonts w:asciiTheme="minorHAnsi" w:hAnsiTheme="minorHAnsi" w:cstheme="minorHAnsi"/>
          <w:szCs w:val="24"/>
        </w:rPr>
        <w:t xml:space="preserve"> Council in June after the Audit Committee review, a draft of the proposed budget be presented, and time be allotted for elaboration by the Administration, as well as discussion and feedback from </w:t>
      </w:r>
      <w:r w:rsidR="002F47C9" w:rsidRPr="00B267DB">
        <w:rPr>
          <w:rFonts w:asciiTheme="minorHAnsi" w:hAnsiTheme="minorHAnsi" w:cstheme="minorHAnsi"/>
          <w:szCs w:val="24"/>
        </w:rPr>
        <w:t xml:space="preserve">the </w:t>
      </w:r>
      <w:r w:rsidRPr="00B267DB">
        <w:rPr>
          <w:rFonts w:asciiTheme="minorHAnsi" w:hAnsiTheme="minorHAnsi" w:cstheme="minorHAnsi"/>
          <w:szCs w:val="24"/>
        </w:rPr>
        <w:t>Council;</w:t>
      </w:r>
    </w:p>
    <w:p w14:paraId="1CB9ACB8" w14:textId="3850D8A8" w:rsidR="00F43D96" w:rsidRPr="00B267DB" w:rsidRDefault="00F43D96" w:rsidP="00AC68DB">
      <w:pPr>
        <w:pStyle w:val="Motion"/>
        <w:numPr>
          <w:ilvl w:val="0"/>
          <w:numId w:val="4"/>
        </w:numPr>
        <w:jc w:val="both"/>
        <w:rPr>
          <w:rFonts w:asciiTheme="minorHAnsi" w:hAnsiTheme="minorHAnsi" w:cstheme="minorHAnsi"/>
          <w:szCs w:val="24"/>
        </w:rPr>
      </w:pPr>
      <w:r w:rsidRPr="00B267DB">
        <w:rPr>
          <w:rFonts w:asciiTheme="minorHAnsi" w:hAnsiTheme="minorHAnsi" w:cstheme="minorHAnsi"/>
          <w:szCs w:val="24"/>
        </w:rPr>
        <w:t xml:space="preserve">At the regular June meeting of </w:t>
      </w:r>
      <w:r w:rsidR="002F47C9" w:rsidRPr="00B267DB">
        <w:rPr>
          <w:rFonts w:asciiTheme="minorHAnsi" w:hAnsiTheme="minorHAnsi" w:cstheme="minorHAnsi"/>
          <w:szCs w:val="24"/>
        </w:rPr>
        <w:t xml:space="preserve">the Council, the final draft of the budget will </w:t>
      </w:r>
      <w:r w:rsidRPr="00B267DB">
        <w:rPr>
          <w:rFonts w:asciiTheme="minorHAnsi" w:hAnsiTheme="minorHAnsi" w:cstheme="minorHAnsi"/>
          <w:szCs w:val="24"/>
        </w:rPr>
        <w:t>be presented for approval.</w:t>
      </w:r>
    </w:p>
    <w:p w14:paraId="076DBFB4" w14:textId="25C57929" w:rsidR="00B858EF" w:rsidRPr="00B267DB" w:rsidRDefault="00911523" w:rsidP="00535F83">
      <w:pPr>
        <w:pStyle w:val="Carried"/>
        <w:jc w:val="both"/>
        <w:rPr>
          <w:rFonts w:asciiTheme="minorHAnsi" w:hAnsiTheme="minorHAnsi" w:cstheme="minorHAnsi"/>
          <w:b/>
          <w:szCs w:val="24"/>
          <w:u w:val="single"/>
        </w:rPr>
      </w:pPr>
      <w:r w:rsidRPr="00B267DB">
        <w:rPr>
          <w:rFonts w:asciiTheme="minorHAnsi" w:hAnsiTheme="minorHAnsi" w:cstheme="minorHAnsi"/>
          <w:szCs w:val="24"/>
        </w:rPr>
        <w:t xml:space="preserve">Carried </w:t>
      </w:r>
      <w:r w:rsidR="00535F83" w:rsidRPr="00B267DB">
        <w:rPr>
          <w:rFonts w:asciiTheme="minorHAnsi" w:hAnsiTheme="minorHAnsi" w:cstheme="minorHAnsi"/>
          <w:szCs w:val="24"/>
        </w:rPr>
        <w:t>unanimously.</w:t>
      </w:r>
    </w:p>
    <w:p w14:paraId="1661CD19" w14:textId="77777777" w:rsidR="00C43262" w:rsidRPr="00B267DB" w:rsidRDefault="00C43262" w:rsidP="00535F83">
      <w:pPr>
        <w:pStyle w:val="NumberedItem"/>
        <w:rPr>
          <w:rFonts w:asciiTheme="minorHAnsi" w:hAnsiTheme="minorHAnsi" w:cstheme="minorHAnsi"/>
        </w:rPr>
      </w:pPr>
      <w:r w:rsidRPr="00B267DB">
        <w:rPr>
          <w:rFonts w:asciiTheme="minorHAnsi" w:hAnsiTheme="minorHAnsi" w:cstheme="minorHAnsi"/>
        </w:rPr>
        <w:t>Adjournment</w:t>
      </w:r>
    </w:p>
    <w:p w14:paraId="4105F18D" w14:textId="5F7AC131" w:rsidR="00C43262" w:rsidRPr="00B267DB" w:rsidRDefault="00C43262" w:rsidP="00535F83">
      <w:pPr>
        <w:pStyle w:val="Motion"/>
        <w:jc w:val="both"/>
        <w:rPr>
          <w:rFonts w:asciiTheme="minorHAnsi" w:hAnsiTheme="minorHAnsi" w:cstheme="minorHAnsi"/>
          <w:b/>
          <w:szCs w:val="24"/>
        </w:rPr>
      </w:pPr>
      <w:r w:rsidRPr="00B267DB">
        <w:rPr>
          <w:rFonts w:asciiTheme="minorHAnsi" w:hAnsiTheme="minorHAnsi" w:cstheme="minorHAnsi"/>
          <w:szCs w:val="24"/>
        </w:rPr>
        <w:t xml:space="preserve">IT </w:t>
      </w:r>
      <w:r w:rsidR="00B06937" w:rsidRPr="00B267DB">
        <w:rPr>
          <w:rFonts w:asciiTheme="minorHAnsi" w:hAnsiTheme="minorHAnsi" w:cstheme="minorHAnsi"/>
          <w:szCs w:val="24"/>
        </w:rPr>
        <w:t>WAS MOVED</w:t>
      </w:r>
      <w:r w:rsidRPr="00B267DB">
        <w:rPr>
          <w:rFonts w:asciiTheme="minorHAnsi" w:hAnsiTheme="minorHAnsi" w:cstheme="minorHAnsi"/>
          <w:szCs w:val="24"/>
        </w:rPr>
        <w:t xml:space="preserve"> by </w:t>
      </w:r>
      <w:r w:rsidR="007C76DD" w:rsidRPr="00B267DB">
        <w:rPr>
          <w:rFonts w:asciiTheme="minorHAnsi" w:hAnsiTheme="minorHAnsi" w:cstheme="minorHAnsi"/>
          <w:szCs w:val="24"/>
        </w:rPr>
        <w:t xml:space="preserve">Co-opted </w:t>
      </w:r>
      <w:r w:rsidRPr="00B267DB">
        <w:rPr>
          <w:rFonts w:asciiTheme="minorHAnsi" w:hAnsiTheme="minorHAnsi" w:cstheme="minorHAnsi"/>
          <w:szCs w:val="24"/>
        </w:rPr>
        <w:t xml:space="preserve">Commissioner </w:t>
      </w:r>
      <w:r w:rsidR="00E60345" w:rsidRPr="00B267DB">
        <w:rPr>
          <w:rFonts w:asciiTheme="minorHAnsi" w:hAnsiTheme="minorHAnsi" w:cstheme="minorHAnsi"/>
          <w:szCs w:val="24"/>
        </w:rPr>
        <w:t>Garner</w:t>
      </w:r>
      <w:r w:rsidRPr="00B267DB">
        <w:rPr>
          <w:rFonts w:asciiTheme="minorHAnsi" w:hAnsiTheme="minorHAnsi" w:cstheme="minorHAnsi"/>
          <w:szCs w:val="24"/>
        </w:rPr>
        <w:t xml:space="preserve"> that the meeting be adjourned at </w:t>
      </w:r>
      <w:r w:rsidR="00E60345" w:rsidRPr="00B267DB">
        <w:rPr>
          <w:rFonts w:asciiTheme="minorHAnsi" w:hAnsiTheme="minorHAnsi" w:cstheme="minorHAnsi"/>
          <w:szCs w:val="24"/>
        </w:rPr>
        <w:t>10:01</w:t>
      </w:r>
      <w:r w:rsidRPr="00B267DB">
        <w:rPr>
          <w:rFonts w:asciiTheme="minorHAnsi" w:hAnsiTheme="minorHAnsi" w:cstheme="minorHAnsi"/>
          <w:szCs w:val="24"/>
        </w:rPr>
        <w:t xml:space="preserve"> p.m.</w:t>
      </w:r>
    </w:p>
    <w:sectPr w:rsidR="00C43262" w:rsidRPr="00B267DB" w:rsidSect="002A5A8C">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1018" w14:textId="77777777" w:rsidR="00B72713" w:rsidRDefault="00B72713">
      <w:r>
        <w:separator/>
      </w:r>
    </w:p>
  </w:endnote>
  <w:endnote w:type="continuationSeparator" w:id="0">
    <w:p w14:paraId="7F44CCB4" w14:textId="77777777" w:rsidR="00B72713" w:rsidRDefault="00B7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9D08" w14:textId="77777777" w:rsidR="00B72713" w:rsidRDefault="00B72713">
      <w:r>
        <w:separator/>
      </w:r>
    </w:p>
  </w:footnote>
  <w:footnote w:type="continuationSeparator" w:id="0">
    <w:p w14:paraId="47B4069F" w14:textId="77777777" w:rsidR="00B72713" w:rsidRDefault="00B7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D539" w14:textId="77777777" w:rsidR="008D68BA" w:rsidRDefault="008D68BA">
    <w:pPr>
      <w:pStyle w:val="Header"/>
      <w:jc w:val="center"/>
    </w:pPr>
    <w:r>
      <w:rPr>
        <w:rStyle w:val="PageNumber"/>
      </w:rPr>
      <w:fldChar w:fldCharType="begin"/>
    </w:r>
    <w:r>
      <w:rPr>
        <w:rStyle w:val="PageNumber"/>
      </w:rPr>
      <w:instrText xml:space="preserve"> PAGE </w:instrText>
    </w:r>
    <w:r>
      <w:rPr>
        <w:rStyle w:val="PageNumber"/>
      </w:rPr>
      <w:fldChar w:fldCharType="separate"/>
    </w:r>
    <w:r w:rsidR="00835EF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17A"/>
    <w:multiLevelType w:val="hybridMultilevel"/>
    <w:tmpl w:val="6B90E7D0"/>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 w15:restartNumberingAfterBreak="0">
    <w:nsid w:val="117C0514"/>
    <w:multiLevelType w:val="hybridMultilevel"/>
    <w:tmpl w:val="7AFEF6B6"/>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F2FA2"/>
    <w:multiLevelType w:val="hybridMultilevel"/>
    <w:tmpl w:val="46A0F592"/>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 w15:restartNumberingAfterBreak="0">
    <w:nsid w:val="1C7140B2"/>
    <w:multiLevelType w:val="hybridMultilevel"/>
    <w:tmpl w:val="7062C5F6"/>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4" w15:restartNumberingAfterBreak="0">
    <w:nsid w:val="259F7F16"/>
    <w:multiLevelType w:val="hybridMultilevel"/>
    <w:tmpl w:val="1D00E338"/>
    <w:lvl w:ilvl="0" w:tplc="C3366458">
      <w:start w:val="115"/>
      <w:numFmt w:val="decimal"/>
      <w:pStyle w:val="NumberedItem"/>
      <w:lvlText w:val="C-23/24-%1"/>
      <w:lvlJc w:val="left"/>
      <w:pPr>
        <w:ind w:left="720" w:hanging="360"/>
      </w:pPr>
      <w:rPr>
        <w:rFonts w:asciiTheme="minorHAnsi" w:hAnsiTheme="minorHAnsi" w:hint="default"/>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75FAD"/>
    <w:multiLevelType w:val="hybridMultilevel"/>
    <w:tmpl w:val="5330B482"/>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6" w15:restartNumberingAfterBreak="0">
    <w:nsid w:val="502E3BFC"/>
    <w:multiLevelType w:val="hybridMultilevel"/>
    <w:tmpl w:val="042C53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9B12434"/>
    <w:multiLevelType w:val="multilevel"/>
    <w:tmpl w:val="1A7A182E"/>
    <w:lvl w:ilvl="0">
      <w:start w:val="242"/>
      <w:numFmt w:val="decimal"/>
      <w:pStyle w:val="Numbereditem0"/>
      <w:lvlText w:val="E-17/18-%1"/>
      <w:lvlJc w:val="left"/>
      <w:pPr>
        <w:tabs>
          <w:tab w:val="num" w:pos="2160"/>
        </w:tabs>
        <w:ind w:left="2160" w:hanging="2160"/>
      </w:pPr>
      <w:rPr>
        <w:rFonts w:ascii="Bell MT" w:hAnsi="Bell MT" w:hint="default"/>
        <w:b/>
        <w:bCs w:val="0"/>
        <w:i w:val="0"/>
        <w:iCs w:val="0"/>
        <w:caps w:val="0"/>
        <w:smallCaps w:val="0"/>
        <w:strike w:val="0"/>
        <w:dstrike w:val="0"/>
        <w:noProof w:val="0"/>
        <w:vanish w:val="0"/>
        <w:webHidden w:val="0"/>
        <w:color w:val="auto"/>
        <w:spacing w:val="0"/>
        <w:kern w:val="0"/>
        <w:position w:val="0"/>
        <w:sz w:val="24"/>
        <w:u w:val="none"/>
        <w:effect w:val="none"/>
        <w:vertAlign w:val="baseline"/>
        <w:em w:val="none"/>
        <w:lang w:val="en-CA"/>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4584479"/>
    <w:multiLevelType w:val="hybridMultilevel"/>
    <w:tmpl w:val="41F6CC30"/>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num w:numId="1" w16cid:durableId="576979411">
    <w:abstractNumId w:val="7"/>
  </w:num>
  <w:num w:numId="2" w16cid:durableId="1063990618">
    <w:abstractNumId w:val="4"/>
  </w:num>
  <w:num w:numId="3" w16cid:durableId="1402868247">
    <w:abstractNumId w:val="1"/>
  </w:num>
  <w:num w:numId="4" w16cid:durableId="252665173">
    <w:abstractNumId w:val="6"/>
  </w:num>
  <w:num w:numId="5" w16cid:durableId="95947740">
    <w:abstractNumId w:val="2"/>
  </w:num>
  <w:num w:numId="6" w16cid:durableId="991635524">
    <w:abstractNumId w:val="8"/>
  </w:num>
  <w:num w:numId="7" w16cid:durableId="585304351">
    <w:abstractNumId w:val="0"/>
  </w:num>
  <w:num w:numId="8" w16cid:durableId="2014799416">
    <w:abstractNumId w:val="5"/>
  </w:num>
  <w:num w:numId="9" w16cid:durableId="311832332">
    <w:abstractNumId w:val="3"/>
  </w:num>
  <w:num w:numId="10" w16cid:durableId="1999655082">
    <w:abstractNumId w:val="4"/>
    <w:lvlOverride w:ilvl="0">
      <w:startOverride w:val="115"/>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E"/>
    <w:rsid w:val="000003E2"/>
    <w:rsid w:val="000009A4"/>
    <w:rsid w:val="000016CD"/>
    <w:rsid w:val="00001770"/>
    <w:rsid w:val="000017D7"/>
    <w:rsid w:val="00001805"/>
    <w:rsid w:val="000021D7"/>
    <w:rsid w:val="0000269C"/>
    <w:rsid w:val="00003598"/>
    <w:rsid w:val="0000400C"/>
    <w:rsid w:val="00004553"/>
    <w:rsid w:val="0000477D"/>
    <w:rsid w:val="000048FF"/>
    <w:rsid w:val="000052C8"/>
    <w:rsid w:val="00005BDA"/>
    <w:rsid w:val="00005C4A"/>
    <w:rsid w:val="00005F9C"/>
    <w:rsid w:val="00006880"/>
    <w:rsid w:val="000068A9"/>
    <w:rsid w:val="0000717F"/>
    <w:rsid w:val="000073CC"/>
    <w:rsid w:val="00007478"/>
    <w:rsid w:val="00007CD4"/>
    <w:rsid w:val="00007FD8"/>
    <w:rsid w:val="000102C1"/>
    <w:rsid w:val="000104A2"/>
    <w:rsid w:val="00010811"/>
    <w:rsid w:val="00010CF1"/>
    <w:rsid w:val="00010EC8"/>
    <w:rsid w:val="00010ECF"/>
    <w:rsid w:val="00011260"/>
    <w:rsid w:val="000114FC"/>
    <w:rsid w:val="0001180D"/>
    <w:rsid w:val="0001182E"/>
    <w:rsid w:val="00011A78"/>
    <w:rsid w:val="00011AD3"/>
    <w:rsid w:val="00011AD8"/>
    <w:rsid w:val="00011D2C"/>
    <w:rsid w:val="00011D94"/>
    <w:rsid w:val="00012456"/>
    <w:rsid w:val="00012765"/>
    <w:rsid w:val="0001315E"/>
    <w:rsid w:val="0001366C"/>
    <w:rsid w:val="00013A67"/>
    <w:rsid w:val="00013B96"/>
    <w:rsid w:val="00014A8C"/>
    <w:rsid w:val="00014BA0"/>
    <w:rsid w:val="00014CB6"/>
    <w:rsid w:val="000150E3"/>
    <w:rsid w:val="0001553D"/>
    <w:rsid w:val="0001582D"/>
    <w:rsid w:val="00015A6C"/>
    <w:rsid w:val="00015CF7"/>
    <w:rsid w:val="0001616A"/>
    <w:rsid w:val="000161B0"/>
    <w:rsid w:val="00016271"/>
    <w:rsid w:val="00016FFC"/>
    <w:rsid w:val="000175DB"/>
    <w:rsid w:val="0001760E"/>
    <w:rsid w:val="000178DF"/>
    <w:rsid w:val="00020CB9"/>
    <w:rsid w:val="0002193C"/>
    <w:rsid w:val="0002227E"/>
    <w:rsid w:val="00022341"/>
    <w:rsid w:val="00022569"/>
    <w:rsid w:val="00023067"/>
    <w:rsid w:val="00023270"/>
    <w:rsid w:val="000238D0"/>
    <w:rsid w:val="00023E10"/>
    <w:rsid w:val="000240D3"/>
    <w:rsid w:val="000241A7"/>
    <w:rsid w:val="000248F7"/>
    <w:rsid w:val="00024CB2"/>
    <w:rsid w:val="00025213"/>
    <w:rsid w:val="00025259"/>
    <w:rsid w:val="000252E0"/>
    <w:rsid w:val="0002538A"/>
    <w:rsid w:val="000253C9"/>
    <w:rsid w:val="000255D4"/>
    <w:rsid w:val="000257AD"/>
    <w:rsid w:val="000259F5"/>
    <w:rsid w:val="00025AE6"/>
    <w:rsid w:val="00025F0A"/>
    <w:rsid w:val="00025FFC"/>
    <w:rsid w:val="00026EBE"/>
    <w:rsid w:val="00027187"/>
    <w:rsid w:val="00027E63"/>
    <w:rsid w:val="000301FA"/>
    <w:rsid w:val="000302E4"/>
    <w:rsid w:val="0003038E"/>
    <w:rsid w:val="000303ED"/>
    <w:rsid w:val="000306C3"/>
    <w:rsid w:val="00030CA8"/>
    <w:rsid w:val="00031515"/>
    <w:rsid w:val="00031B18"/>
    <w:rsid w:val="00031DBD"/>
    <w:rsid w:val="00031E80"/>
    <w:rsid w:val="00031ECC"/>
    <w:rsid w:val="0003238A"/>
    <w:rsid w:val="00032E94"/>
    <w:rsid w:val="00032F43"/>
    <w:rsid w:val="000332B1"/>
    <w:rsid w:val="00033760"/>
    <w:rsid w:val="00033F11"/>
    <w:rsid w:val="00034312"/>
    <w:rsid w:val="0003445E"/>
    <w:rsid w:val="000349A9"/>
    <w:rsid w:val="00034D98"/>
    <w:rsid w:val="00034E44"/>
    <w:rsid w:val="0003500D"/>
    <w:rsid w:val="000351C3"/>
    <w:rsid w:val="0003527F"/>
    <w:rsid w:val="00035540"/>
    <w:rsid w:val="00035D82"/>
    <w:rsid w:val="000360B3"/>
    <w:rsid w:val="000372B0"/>
    <w:rsid w:val="000372C2"/>
    <w:rsid w:val="00037486"/>
    <w:rsid w:val="000377F5"/>
    <w:rsid w:val="00037E9E"/>
    <w:rsid w:val="00041351"/>
    <w:rsid w:val="00041972"/>
    <w:rsid w:val="00042714"/>
    <w:rsid w:val="0004271C"/>
    <w:rsid w:val="00042EDB"/>
    <w:rsid w:val="000439F0"/>
    <w:rsid w:val="00043B81"/>
    <w:rsid w:val="00043DF1"/>
    <w:rsid w:val="00043EB5"/>
    <w:rsid w:val="00044373"/>
    <w:rsid w:val="0004498E"/>
    <w:rsid w:val="000449D2"/>
    <w:rsid w:val="000450E5"/>
    <w:rsid w:val="000456AA"/>
    <w:rsid w:val="000458FB"/>
    <w:rsid w:val="00046226"/>
    <w:rsid w:val="0004646C"/>
    <w:rsid w:val="0004646E"/>
    <w:rsid w:val="00046490"/>
    <w:rsid w:val="000465CD"/>
    <w:rsid w:val="000467AA"/>
    <w:rsid w:val="00047413"/>
    <w:rsid w:val="0004741F"/>
    <w:rsid w:val="00047718"/>
    <w:rsid w:val="000478A3"/>
    <w:rsid w:val="00047E59"/>
    <w:rsid w:val="00050039"/>
    <w:rsid w:val="000500F6"/>
    <w:rsid w:val="000502E5"/>
    <w:rsid w:val="0005031D"/>
    <w:rsid w:val="0005041B"/>
    <w:rsid w:val="00050D41"/>
    <w:rsid w:val="00050DA6"/>
    <w:rsid w:val="00051667"/>
    <w:rsid w:val="00051942"/>
    <w:rsid w:val="00051C23"/>
    <w:rsid w:val="000523D0"/>
    <w:rsid w:val="00052F5C"/>
    <w:rsid w:val="00053053"/>
    <w:rsid w:val="000532F9"/>
    <w:rsid w:val="00053451"/>
    <w:rsid w:val="00053B08"/>
    <w:rsid w:val="00053EA2"/>
    <w:rsid w:val="00054288"/>
    <w:rsid w:val="0005574C"/>
    <w:rsid w:val="00055855"/>
    <w:rsid w:val="00055B52"/>
    <w:rsid w:val="00055BF7"/>
    <w:rsid w:val="00055D55"/>
    <w:rsid w:val="00055EC4"/>
    <w:rsid w:val="000560E4"/>
    <w:rsid w:val="00056AB5"/>
    <w:rsid w:val="00057A55"/>
    <w:rsid w:val="00057C0D"/>
    <w:rsid w:val="00057C46"/>
    <w:rsid w:val="00057E4C"/>
    <w:rsid w:val="00060061"/>
    <w:rsid w:val="000603DF"/>
    <w:rsid w:val="000605A4"/>
    <w:rsid w:val="00061022"/>
    <w:rsid w:val="00061066"/>
    <w:rsid w:val="00061487"/>
    <w:rsid w:val="0006149E"/>
    <w:rsid w:val="00061862"/>
    <w:rsid w:val="00061CE7"/>
    <w:rsid w:val="00061E09"/>
    <w:rsid w:val="000628A3"/>
    <w:rsid w:val="000628C6"/>
    <w:rsid w:val="00062A29"/>
    <w:rsid w:val="00062F1E"/>
    <w:rsid w:val="00062FF1"/>
    <w:rsid w:val="000632A6"/>
    <w:rsid w:val="00063466"/>
    <w:rsid w:val="0006390F"/>
    <w:rsid w:val="00063DE0"/>
    <w:rsid w:val="000640A3"/>
    <w:rsid w:val="00064B31"/>
    <w:rsid w:val="00064C87"/>
    <w:rsid w:val="00065365"/>
    <w:rsid w:val="00065E94"/>
    <w:rsid w:val="000661B0"/>
    <w:rsid w:val="00066507"/>
    <w:rsid w:val="00066DED"/>
    <w:rsid w:val="00066F5A"/>
    <w:rsid w:val="0006713A"/>
    <w:rsid w:val="00067BBA"/>
    <w:rsid w:val="0007000F"/>
    <w:rsid w:val="0007004D"/>
    <w:rsid w:val="00070244"/>
    <w:rsid w:val="000705CF"/>
    <w:rsid w:val="000705D5"/>
    <w:rsid w:val="00070633"/>
    <w:rsid w:val="00071006"/>
    <w:rsid w:val="00071CE5"/>
    <w:rsid w:val="0007212C"/>
    <w:rsid w:val="0007254D"/>
    <w:rsid w:val="000727EE"/>
    <w:rsid w:val="00072932"/>
    <w:rsid w:val="00072FD0"/>
    <w:rsid w:val="000733A8"/>
    <w:rsid w:val="0007353B"/>
    <w:rsid w:val="00073772"/>
    <w:rsid w:val="00073925"/>
    <w:rsid w:val="0007398F"/>
    <w:rsid w:val="000739A6"/>
    <w:rsid w:val="00073ADA"/>
    <w:rsid w:val="0007425C"/>
    <w:rsid w:val="00074263"/>
    <w:rsid w:val="000746F6"/>
    <w:rsid w:val="00074E92"/>
    <w:rsid w:val="0007581B"/>
    <w:rsid w:val="00075A85"/>
    <w:rsid w:val="00075EDC"/>
    <w:rsid w:val="000760BD"/>
    <w:rsid w:val="000761C5"/>
    <w:rsid w:val="000766C9"/>
    <w:rsid w:val="0007674B"/>
    <w:rsid w:val="000767AE"/>
    <w:rsid w:val="0007706B"/>
    <w:rsid w:val="0007771E"/>
    <w:rsid w:val="00077723"/>
    <w:rsid w:val="00077790"/>
    <w:rsid w:val="00077EF2"/>
    <w:rsid w:val="00077F01"/>
    <w:rsid w:val="00077F8C"/>
    <w:rsid w:val="000803F7"/>
    <w:rsid w:val="0008077C"/>
    <w:rsid w:val="00080D78"/>
    <w:rsid w:val="00080DC2"/>
    <w:rsid w:val="000812A4"/>
    <w:rsid w:val="0008138A"/>
    <w:rsid w:val="00082067"/>
    <w:rsid w:val="000820CE"/>
    <w:rsid w:val="00082662"/>
    <w:rsid w:val="000826E4"/>
    <w:rsid w:val="0008282C"/>
    <w:rsid w:val="00082B2A"/>
    <w:rsid w:val="00082B52"/>
    <w:rsid w:val="0008331C"/>
    <w:rsid w:val="00083884"/>
    <w:rsid w:val="00083C23"/>
    <w:rsid w:val="00083EDF"/>
    <w:rsid w:val="00084953"/>
    <w:rsid w:val="00084C5B"/>
    <w:rsid w:val="00084FCC"/>
    <w:rsid w:val="0008572B"/>
    <w:rsid w:val="00085752"/>
    <w:rsid w:val="00085ABC"/>
    <w:rsid w:val="00085BD9"/>
    <w:rsid w:val="00085ECC"/>
    <w:rsid w:val="00085F81"/>
    <w:rsid w:val="000866CC"/>
    <w:rsid w:val="00086A0C"/>
    <w:rsid w:val="00086EE0"/>
    <w:rsid w:val="000875C3"/>
    <w:rsid w:val="0008768A"/>
    <w:rsid w:val="000876F0"/>
    <w:rsid w:val="000877D1"/>
    <w:rsid w:val="000907C2"/>
    <w:rsid w:val="0009095F"/>
    <w:rsid w:val="00090AEC"/>
    <w:rsid w:val="00090C6A"/>
    <w:rsid w:val="00091781"/>
    <w:rsid w:val="0009185A"/>
    <w:rsid w:val="00091905"/>
    <w:rsid w:val="00091916"/>
    <w:rsid w:val="00091E3A"/>
    <w:rsid w:val="00093404"/>
    <w:rsid w:val="0009369D"/>
    <w:rsid w:val="00093935"/>
    <w:rsid w:val="00093D89"/>
    <w:rsid w:val="00093DE4"/>
    <w:rsid w:val="00093F60"/>
    <w:rsid w:val="00094465"/>
    <w:rsid w:val="00094C11"/>
    <w:rsid w:val="00095704"/>
    <w:rsid w:val="00095927"/>
    <w:rsid w:val="00095C31"/>
    <w:rsid w:val="00095D09"/>
    <w:rsid w:val="00096092"/>
    <w:rsid w:val="00096B5E"/>
    <w:rsid w:val="00096E21"/>
    <w:rsid w:val="00097EBA"/>
    <w:rsid w:val="00097F0A"/>
    <w:rsid w:val="000A0385"/>
    <w:rsid w:val="000A0703"/>
    <w:rsid w:val="000A0952"/>
    <w:rsid w:val="000A0B21"/>
    <w:rsid w:val="000A0E64"/>
    <w:rsid w:val="000A1191"/>
    <w:rsid w:val="000A1519"/>
    <w:rsid w:val="000A157E"/>
    <w:rsid w:val="000A17F4"/>
    <w:rsid w:val="000A18DC"/>
    <w:rsid w:val="000A1F99"/>
    <w:rsid w:val="000A21AC"/>
    <w:rsid w:val="000A23D0"/>
    <w:rsid w:val="000A24DC"/>
    <w:rsid w:val="000A2651"/>
    <w:rsid w:val="000A2A60"/>
    <w:rsid w:val="000A2DCE"/>
    <w:rsid w:val="000A35CF"/>
    <w:rsid w:val="000A3D0E"/>
    <w:rsid w:val="000A4166"/>
    <w:rsid w:val="000A488A"/>
    <w:rsid w:val="000A4BE4"/>
    <w:rsid w:val="000A4F23"/>
    <w:rsid w:val="000A4FDE"/>
    <w:rsid w:val="000A50A1"/>
    <w:rsid w:val="000A530C"/>
    <w:rsid w:val="000A55A6"/>
    <w:rsid w:val="000A57E1"/>
    <w:rsid w:val="000A58CD"/>
    <w:rsid w:val="000A5DD6"/>
    <w:rsid w:val="000A6062"/>
    <w:rsid w:val="000A62ED"/>
    <w:rsid w:val="000A6318"/>
    <w:rsid w:val="000A7167"/>
    <w:rsid w:val="000A757D"/>
    <w:rsid w:val="000A76DD"/>
    <w:rsid w:val="000A796C"/>
    <w:rsid w:val="000B0113"/>
    <w:rsid w:val="000B0341"/>
    <w:rsid w:val="000B0F55"/>
    <w:rsid w:val="000B10F5"/>
    <w:rsid w:val="000B169F"/>
    <w:rsid w:val="000B1941"/>
    <w:rsid w:val="000B1C5A"/>
    <w:rsid w:val="000B1D29"/>
    <w:rsid w:val="000B1E9F"/>
    <w:rsid w:val="000B1FB0"/>
    <w:rsid w:val="000B2296"/>
    <w:rsid w:val="000B2710"/>
    <w:rsid w:val="000B27F8"/>
    <w:rsid w:val="000B2A0D"/>
    <w:rsid w:val="000B2E85"/>
    <w:rsid w:val="000B2F26"/>
    <w:rsid w:val="000B3041"/>
    <w:rsid w:val="000B3137"/>
    <w:rsid w:val="000B34E9"/>
    <w:rsid w:val="000B3555"/>
    <w:rsid w:val="000B3633"/>
    <w:rsid w:val="000B3786"/>
    <w:rsid w:val="000B3863"/>
    <w:rsid w:val="000B3C66"/>
    <w:rsid w:val="000B3DDB"/>
    <w:rsid w:val="000B3DEA"/>
    <w:rsid w:val="000B428D"/>
    <w:rsid w:val="000B46AA"/>
    <w:rsid w:val="000B5024"/>
    <w:rsid w:val="000B56E5"/>
    <w:rsid w:val="000B623A"/>
    <w:rsid w:val="000B6360"/>
    <w:rsid w:val="000B6775"/>
    <w:rsid w:val="000B683F"/>
    <w:rsid w:val="000B6AE7"/>
    <w:rsid w:val="000B6C38"/>
    <w:rsid w:val="000B6E39"/>
    <w:rsid w:val="000B71FF"/>
    <w:rsid w:val="000B72E0"/>
    <w:rsid w:val="000B7589"/>
    <w:rsid w:val="000B7811"/>
    <w:rsid w:val="000B7A43"/>
    <w:rsid w:val="000B7AD5"/>
    <w:rsid w:val="000C0137"/>
    <w:rsid w:val="000C0426"/>
    <w:rsid w:val="000C057E"/>
    <w:rsid w:val="000C05DA"/>
    <w:rsid w:val="000C07AB"/>
    <w:rsid w:val="000C12EF"/>
    <w:rsid w:val="000C1595"/>
    <w:rsid w:val="000C1780"/>
    <w:rsid w:val="000C184C"/>
    <w:rsid w:val="000C20D4"/>
    <w:rsid w:val="000C2335"/>
    <w:rsid w:val="000C2826"/>
    <w:rsid w:val="000C2963"/>
    <w:rsid w:val="000C2AFD"/>
    <w:rsid w:val="000C2CED"/>
    <w:rsid w:val="000C2D2F"/>
    <w:rsid w:val="000C39E4"/>
    <w:rsid w:val="000C3D8F"/>
    <w:rsid w:val="000C4051"/>
    <w:rsid w:val="000C45C0"/>
    <w:rsid w:val="000C4B6D"/>
    <w:rsid w:val="000C4C43"/>
    <w:rsid w:val="000C4E1D"/>
    <w:rsid w:val="000C519E"/>
    <w:rsid w:val="000C555C"/>
    <w:rsid w:val="000C573C"/>
    <w:rsid w:val="000C58F8"/>
    <w:rsid w:val="000C5A77"/>
    <w:rsid w:val="000C5C2B"/>
    <w:rsid w:val="000C5E8F"/>
    <w:rsid w:val="000C5FD3"/>
    <w:rsid w:val="000C6003"/>
    <w:rsid w:val="000C75B4"/>
    <w:rsid w:val="000C75E9"/>
    <w:rsid w:val="000C7824"/>
    <w:rsid w:val="000C7C70"/>
    <w:rsid w:val="000D0329"/>
    <w:rsid w:val="000D0502"/>
    <w:rsid w:val="000D059C"/>
    <w:rsid w:val="000D0D3E"/>
    <w:rsid w:val="000D0E19"/>
    <w:rsid w:val="000D1794"/>
    <w:rsid w:val="000D1A37"/>
    <w:rsid w:val="000D1B49"/>
    <w:rsid w:val="000D1F37"/>
    <w:rsid w:val="000D26D8"/>
    <w:rsid w:val="000D2777"/>
    <w:rsid w:val="000D2D1A"/>
    <w:rsid w:val="000D30C5"/>
    <w:rsid w:val="000D31EC"/>
    <w:rsid w:val="000D362C"/>
    <w:rsid w:val="000D3968"/>
    <w:rsid w:val="000D39E8"/>
    <w:rsid w:val="000D48B3"/>
    <w:rsid w:val="000D4A6C"/>
    <w:rsid w:val="000D4B5F"/>
    <w:rsid w:val="000D5B26"/>
    <w:rsid w:val="000D5BEA"/>
    <w:rsid w:val="000D6599"/>
    <w:rsid w:val="000D6771"/>
    <w:rsid w:val="000D6892"/>
    <w:rsid w:val="000D6B51"/>
    <w:rsid w:val="000D703B"/>
    <w:rsid w:val="000D72C9"/>
    <w:rsid w:val="000D7637"/>
    <w:rsid w:val="000D7B89"/>
    <w:rsid w:val="000D7C7C"/>
    <w:rsid w:val="000D7FD7"/>
    <w:rsid w:val="000E02AA"/>
    <w:rsid w:val="000E0676"/>
    <w:rsid w:val="000E067F"/>
    <w:rsid w:val="000E0954"/>
    <w:rsid w:val="000E0B91"/>
    <w:rsid w:val="000E15CC"/>
    <w:rsid w:val="000E1705"/>
    <w:rsid w:val="000E1833"/>
    <w:rsid w:val="000E1892"/>
    <w:rsid w:val="000E18D1"/>
    <w:rsid w:val="000E18E4"/>
    <w:rsid w:val="000E2282"/>
    <w:rsid w:val="000E245D"/>
    <w:rsid w:val="000E24E7"/>
    <w:rsid w:val="000E2664"/>
    <w:rsid w:val="000E278B"/>
    <w:rsid w:val="000E2B2E"/>
    <w:rsid w:val="000E2F74"/>
    <w:rsid w:val="000E32D8"/>
    <w:rsid w:val="000E3B70"/>
    <w:rsid w:val="000E3CF8"/>
    <w:rsid w:val="000E4447"/>
    <w:rsid w:val="000E4632"/>
    <w:rsid w:val="000E46C7"/>
    <w:rsid w:val="000E486E"/>
    <w:rsid w:val="000E49E6"/>
    <w:rsid w:val="000E4F76"/>
    <w:rsid w:val="000E4F7B"/>
    <w:rsid w:val="000E5390"/>
    <w:rsid w:val="000E54FE"/>
    <w:rsid w:val="000E5531"/>
    <w:rsid w:val="000E56F3"/>
    <w:rsid w:val="000E57A4"/>
    <w:rsid w:val="000E5C76"/>
    <w:rsid w:val="000E645B"/>
    <w:rsid w:val="000E6523"/>
    <w:rsid w:val="000E675E"/>
    <w:rsid w:val="000E693A"/>
    <w:rsid w:val="000E752A"/>
    <w:rsid w:val="000E7587"/>
    <w:rsid w:val="000E768A"/>
    <w:rsid w:val="000E7D1A"/>
    <w:rsid w:val="000E7E77"/>
    <w:rsid w:val="000F0716"/>
    <w:rsid w:val="000F09AC"/>
    <w:rsid w:val="000F0D41"/>
    <w:rsid w:val="000F1083"/>
    <w:rsid w:val="000F1887"/>
    <w:rsid w:val="000F199D"/>
    <w:rsid w:val="000F2CE3"/>
    <w:rsid w:val="000F2D3E"/>
    <w:rsid w:val="000F2DC4"/>
    <w:rsid w:val="000F2E27"/>
    <w:rsid w:val="000F3123"/>
    <w:rsid w:val="000F3154"/>
    <w:rsid w:val="000F3830"/>
    <w:rsid w:val="000F3C80"/>
    <w:rsid w:val="000F3EA3"/>
    <w:rsid w:val="000F459D"/>
    <w:rsid w:val="000F4612"/>
    <w:rsid w:val="000F469B"/>
    <w:rsid w:val="000F4760"/>
    <w:rsid w:val="000F48C1"/>
    <w:rsid w:val="000F4A9A"/>
    <w:rsid w:val="000F548E"/>
    <w:rsid w:val="000F56DA"/>
    <w:rsid w:val="000F5ACF"/>
    <w:rsid w:val="000F5BE9"/>
    <w:rsid w:val="000F5C30"/>
    <w:rsid w:val="000F5C35"/>
    <w:rsid w:val="000F5D1B"/>
    <w:rsid w:val="000F6057"/>
    <w:rsid w:val="000F64E0"/>
    <w:rsid w:val="000F6736"/>
    <w:rsid w:val="000F6758"/>
    <w:rsid w:val="000F70D8"/>
    <w:rsid w:val="000F7149"/>
    <w:rsid w:val="000F7991"/>
    <w:rsid w:val="000F7AB5"/>
    <w:rsid w:val="0010023A"/>
    <w:rsid w:val="00100350"/>
    <w:rsid w:val="00100638"/>
    <w:rsid w:val="001006DF"/>
    <w:rsid w:val="00100939"/>
    <w:rsid w:val="00100B44"/>
    <w:rsid w:val="00100FD2"/>
    <w:rsid w:val="0010133E"/>
    <w:rsid w:val="0010184E"/>
    <w:rsid w:val="00101A4B"/>
    <w:rsid w:val="00101DB6"/>
    <w:rsid w:val="00101F3D"/>
    <w:rsid w:val="001021E0"/>
    <w:rsid w:val="001025E5"/>
    <w:rsid w:val="00103769"/>
    <w:rsid w:val="00103875"/>
    <w:rsid w:val="00103A93"/>
    <w:rsid w:val="00103C89"/>
    <w:rsid w:val="00103DC1"/>
    <w:rsid w:val="00103DFA"/>
    <w:rsid w:val="001044A9"/>
    <w:rsid w:val="0010450A"/>
    <w:rsid w:val="00104D3F"/>
    <w:rsid w:val="00104F59"/>
    <w:rsid w:val="001052B5"/>
    <w:rsid w:val="0010578E"/>
    <w:rsid w:val="0010657D"/>
    <w:rsid w:val="0010692F"/>
    <w:rsid w:val="00106B68"/>
    <w:rsid w:val="00107136"/>
    <w:rsid w:val="001073FD"/>
    <w:rsid w:val="0010758C"/>
    <w:rsid w:val="00110372"/>
    <w:rsid w:val="0011139E"/>
    <w:rsid w:val="001113E2"/>
    <w:rsid w:val="00111667"/>
    <w:rsid w:val="001117D0"/>
    <w:rsid w:val="00111820"/>
    <w:rsid w:val="001125B3"/>
    <w:rsid w:val="00112825"/>
    <w:rsid w:val="00112B3A"/>
    <w:rsid w:val="00112CF5"/>
    <w:rsid w:val="00113040"/>
    <w:rsid w:val="00113811"/>
    <w:rsid w:val="001138D6"/>
    <w:rsid w:val="00113E20"/>
    <w:rsid w:val="00114328"/>
    <w:rsid w:val="001148AA"/>
    <w:rsid w:val="00114982"/>
    <w:rsid w:val="00114CD1"/>
    <w:rsid w:val="00114E7D"/>
    <w:rsid w:val="00114F8F"/>
    <w:rsid w:val="001153D3"/>
    <w:rsid w:val="00115506"/>
    <w:rsid w:val="00115782"/>
    <w:rsid w:val="0011580D"/>
    <w:rsid w:val="00115D37"/>
    <w:rsid w:val="00116010"/>
    <w:rsid w:val="00116834"/>
    <w:rsid w:val="001168A0"/>
    <w:rsid w:val="00116C98"/>
    <w:rsid w:val="001171BA"/>
    <w:rsid w:val="00117601"/>
    <w:rsid w:val="0011771C"/>
    <w:rsid w:val="00117759"/>
    <w:rsid w:val="001177F9"/>
    <w:rsid w:val="001203B7"/>
    <w:rsid w:val="001204C8"/>
    <w:rsid w:val="0012085D"/>
    <w:rsid w:val="00120AE2"/>
    <w:rsid w:val="00120D2B"/>
    <w:rsid w:val="00122783"/>
    <w:rsid w:val="00122D30"/>
    <w:rsid w:val="00122FEC"/>
    <w:rsid w:val="0012303F"/>
    <w:rsid w:val="0012319B"/>
    <w:rsid w:val="00123272"/>
    <w:rsid w:val="00123BA5"/>
    <w:rsid w:val="00123D7D"/>
    <w:rsid w:val="00125048"/>
    <w:rsid w:val="00125206"/>
    <w:rsid w:val="00125C02"/>
    <w:rsid w:val="0012632B"/>
    <w:rsid w:val="001264E2"/>
    <w:rsid w:val="001265E8"/>
    <w:rsid w:val="00126631"/>
    <w:rsid w:val="00127922"/>
    <w:rsid w:val="00127ABE"/>
    <w:rsid w:val="00127F2F"/>
    <w:rsid w:val="00130430"/>
    <w:rsid w:val="00130598"/>
    <w:rsid w:val="001309F4"/>
    <w:rsid w:val="00130AAA"/>
    <w:rsid w:val="00130ADF"/>
    <w:rsid w:val="00130FD8"/>
    <w:rsid w:val="001310BC"/>
    <w:rsid w:val="001324FF"/>
    <w:rsid w:val="00132873"/>
    <w:rsid w:val="00132B1B"/>
    <w:rsid w:val="00132D7E"/>
    <w:rsid w:val="00133161"/>
    <w:rsid w:val="00133563"/>
    <w:rsid w:val="00134378"/>
    <w:rsid w:val="001345B9"/>
    <w:rsid w:val="001349A1"/>
    <w:rsid w:val="00134E04"/>
    <w:rsid w:val="001351A7"/>
    <w:rsid w:val="00135249"/>
    <w:rsid w:val="0013538A"/>
    <w:rsid w:val="00135649"/>
    <w:rsid w:val="00135E4C"/>
    <w:rsid w:val="00135F03"/>
    <w:rsid w:val="00135FFE"/>
    <w:rsid w:val="00136568"/>
    <w:rsid w:val="0013666F"/>
    <w:rsid w:val="00136EB3"/>
    <w:rsid w:val="0013750E"/>
    <w:rsid w:val="00137D62"/>
    <w:rsid w:val="0014092F"/>
    <w:rsid w:val="00140ABB"/>
    <w:rsid w:val="00140B05"/>
    <w:rsid w:val="0014111C"/>
    <w:rsid w:val="001412A3"/>
    <w:rsid w:val="0014175B"/>
    <w:rsid w:val="00142A03"/>
    <w:rsid w:val="00142BC9"/>
    <w:rsid w:val="00142BF1"/>
    <w:rsid w:val="00142C21"/>
    <w:rsid w:val="00142E52"/>
    <w:rsid w:val="00142EDF"/>
    <w:rsid w:val="001433A2"/>
    <w:rsid w:val="00143CBD"/>
    <w:rsid w:val="001440D0"/>
    <w:rsid w:val="00144202"/>
    <w:rsid w:val="001442F7"/>
    <w:rsid w:val="0014443B"/>
    <w:rsid w:val="001446B6"/>
    <w:rsid w:val="00144733"/>
    <w:rsid w:val="00144B0B"/>
    <w:rsid w:val="00144CAF"/>
    <w:rsid w:val="00144E65"/>
    <w:rsid w:val="0014520E"/>
    <w:rsid w:val="00145259"/>
    <w:rsid w:val="001453D0"/>
    <w:rsid w:val="00145D9A"/>
    <w:rsid w:val="00145EF1"/>
    <w:rsid w:val="00147438"/>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755"/>
    <w:rsid w:val="00152B11"/>
    <w:rsid w:val="00152C7D"/>
    <w:rsid w:val="00153177"/>
    <w:rsid w:val="0015329D"/>
    <w:rsid w:val="00153389"/>
    <w:rsid w:val="001535A4"/>
    <w:rsid w:val="00153AE2"/>
    <w:rsid w:val="00153B7A"/>
    <w:rsid w:val="00153D04"/>
    <w:rsid w:val="00153E00"/>
    <w:rsid w:val="0015484F"/>
    <w:rsid w:val="00154973"/>
    <w:rsid w:val="00154975"/>
    <w:rsid w:val="00154E93"/>
    <w:rsid w:val="0015557D"/>
    <w:rsid w:val="001556A4"/>
    <w:rsid w:val="00155B3A"/>
    <w:rsid w:val="00155D97"/>
    <w:rsid w:val="00155E07"/>
    <w:rsid w:val="00155F12"/>
    <w:rsid w:val="001561A3"/>
    <w:rsid w:val="00156396"/>
    <w:rsid w:val="0015647B"/>
    <w:rsid w:val="001566FB"/>
    <w:rsid w:val="001566FD"/>
    <w:rsid w:val="00156E91"/>
    <w:rsid w:val="00157479"/>
    <w:rsid w:val="0016000D"/>
    <w:rsid w:val="00160749"/>
    <w:rsid w:val="001609F0"/>
    <w:rsid w:val="00160D75"/>
    <w:rsid w:val="0016136F"/>
    <w:rsid w:val="00161770"/>
    <w:rsid w:val="00161A07"/>
    <w:rsid w:val="00161B85"/>
    <w:rsid w:val="0016214A"/>
    <w:rsid w:val="0016217F"/>
    <w:rsid w:val="0016278C"/>
    <w:rsid w:val="0016358D"/>
    <w:rsid w:val="0016360B"/>
    <w:rsid w:val="0016387C"/>
    <w:rsid w:val="00163A26"/>
    <w:rsid w:val="00163A7B"/>
    <w:rsid w:val="00163D2B"/>
    <w:rsid w:val="00163E37"/>
    <w:rsid w:val="00163F4D"/>
    <w:rsid w:val="0016441E"/>
    <w:rsid w:val="001644F6"/>
    <w:rsid w:val="001647EA"/>
    <w:rsid w:val="0016480C"/>
    <w:rsid w:val="001648FE"/>
    <w:rsid w:val="00164C69"/>
    <w:rsid w:val="0016583E"/>
    <w:rsid w:val="00165B3D"/>
    <w:rsid w:val="00165B4E"/>
    <w:rsid w:val="0016674C"/>
    <w:rsid w:val="00166BD9"/>
    <w:rsid w:val="00166ED5"/>
    <w:rsid w:val="00166F67"/>
    <w:rsid w:val="001672A1"/>
    <w:rsid w:val="001672EA"/>
    <w:rsid w:val="001672F9"/>
    <w:rsid w:val="00167EF2"/>
    <w:rsid w:val="00170054"/>
    <w:rsid w:val="00170307"/>
    <w:rsid w:val="0017042B"/>
    <w:rsid w:val="0017057B"/>
    <w:rsid w:val="00170920"/>
    <w:rsid w:val="00170935"/>
    <w:rsid w:val="001709EB"/>
    <w:rsid w:val="00170BB9"/>
    <w:rsid w:val="00170C58"/>
    <w:rsid w:val="00170F06"/>
    <w:rsid w:val="00170F6D"/>
    <w:rsid w:val="00171006"/>
    <w:rsid w:val="00171264"/>
    <w:rsid w:val="00171CC7"/>
    <w:rsid w:val="00172DE9"/>
    <w:rsid w:val="00172EAC"/>
    <w:rsid w:val="00172F6B"/>
    <w:rsid w:val="00172F8A"/>
    <w:rsid w:val="00173727"/>
    <w:rsid w:val="00173805"/>
    <w:rsid w:val="0017381F"/>
    <w:rsid w:val="00173A2C"/>
    <w:rsid w:val="00173E84"/>
    <w:rsid w:val="00174032"/>
    <w:rsid w:val="00174A5F"/>
    <w:rsid w:val="00174AAA"/>
    <w:rsid w:val="001752BA"/>
    <w:rsid w:val="00175495"/>
    <w:rsid w:val="001757E7"/>
    <w:rsid w:val="001758B0"/>
    <w:rsid w:val="00175909"/>
    <w:rsid w:val="00175F11"/>
    <w:rsid w:val="001765CB"/>
    <w:rsid w:val="00176B85"/>
    <w:rsid w:val="001774E8"/>
    <w:rsid w:val="00177671"/>
    <w:rsid w:val="00177778"/>
    <w:rsid w:val="00177965"/>
    <w:rsid w:val="00177980"/>
    <w:rsid w:val="001779B8"/>
    <w:rsid w:val="00177A2A"/>
    <w:rsid w:val="00177CC6"/>
    <w:rsid w:val="00177D5F"/>
    <w:rsid w:val="001803DB"/>
    <w:rsid w:val="00180798"/>
    <w:rsid w:val="00180A06"/>
    <w:rsid w:val="00180B00"/>
    <w:rsid w:val="00180EAE"/>
    <w:rsid w:val="001812C5"/>
    <w:rsid w:val="001813D7"/>
    <w:rsid w:val="001827D0"/>
    <w:rsid w:val="00182F56"/>
    <w:rsid w:val="0018341D"/>
    <w:rsid w:val="00183626"/>
    <w:rsid w:val="0018490F"/>
    <w:rsid w:val="00184A0B"/>
    <w:rsid w:val="00184A57"/>
    <w:rsid w:val="00184A9C"/>
    <w:rsid w:val="00184F13"/>
    <w:rsid w:val="00184FE1"/>
    <w:rsid w:val="00185226"/>
    <w:rsid w:val="001852B0"/>
    <w:rsid w:val="0018600E"/>
    <w:rsid w:val="001862EE"/>
    <w:rsid w:val="001865D7"/>
    <w:rsid w:val="00186608"/>
    <w:rsid w:val="00186A67"/>
    <w:rsid w:val="00186B64"/>
    <w:rsid w:val="00186C5F"/>
    <w:rsid w:val="0018772B"/>
    <w:rsid w:val="00187A8D"/>
    <w:rsid w:val="00187C32"/>
    <w:rsid w:val="00187D19"/>
    <w:rsid w:val="001903F9"/>
    <w:rsid w:val="001906E4"/>
    <w:rsid w:val="00190A53"/>
    <w:rsid w:val="00190EB5"/>
    <w:rsid w:val="0019132B"/>
    <w:rsid w:val="00191506"/>
    <w:rsid w:val="001915B5"/>
    <w:rsid w:val="00191BAB"/>
    <w:rsid w:val="00191FB1"/>
    <w:rsid w:val="001921A0"/>
    <w:rsid w:val="001922AC"/>
    <w:rsid w:val="00192615"/>
    <w:rsid w:val="00192C0E"/>
    <w:rsid w:val="00193147"/>
    <w:rsid w:val="00193168"/>
    <w:rsid w:val="001934EB"/>
    <w:rsid w:val="00193676"/>
    <w:rsid w:val="00193C84"/>
    <w:rsid w:val="00193F00"/>
    <w:rsid w:val="00193F4F"/>
    <w:rsid w:val="00194350"/>
    <w:rsid w:val="001943B1"/>
    <w:rsid w:val="001945A5"/>
    <w:rsid w:val="001947B5"/>
    <w:rsid w:val="00194CFA"/>
    <w:rsid w:val="00194E90"/>
    <w:rsid w:val="00194ECA"/>
    <w:rsid w:val="00194FBA"/>
    <w:rsid w:val="001951C4"/>
    <w:rsid w:val="00195231"/>
    <w:rsid w:val="00195557"/>
    <w:rsid w:val="0019586D"/>
    <w:rsid w:val="001961BB"/>
    <w:rsid w:val="00196523"/>
    <w:rsid w:val="0019664D"/>
    <w:rsid w:val="0019683B"/>
    <w:rsid w:val="00196E92"/>
    <w:rsid w:val="001974E7"/>
    <w:rsid w:val="00197A8C"/>
    <w:rsid w:val="001A00FA"/>
    <w:rsid w:val="001A0510"/>
    <w:rsid w:val="001A0A34"/>
    <w:rsid w:val="001A248B"/>
    <w:rsid w:val="001A25BC"/>
    <w:rsid w:val="001A289B"/>
    <w:rsid w:val="001A2CC0"/>
    <w:rsid w:val="001A3152"/>
    <w:rsid w:val="001A31AB"/>
    <w:rsid w:val="001A32CA"/>
    <w:rsid w:val="001A39A6"/>
    <w:rsid w:val="001A3A02"/>
    <w:rsid w:val="001A3ADC"/>
    <w:rsid w:val="001A3CDE"/>
    <w:rsid w:val="001A3F8D"/>
    <w:rsid w:val="001A4081"/>
    <w:rsid w:val="001A4713"/>
    <w:rsid w:val="001A47A1"/>
    <w:rsid w:val="001A494F"/>
    <w:rsid w:val="001A4F42"/>
    <w:rsid w:val="001A58F1"/>
    <w:rsid w:val="001A5FE2"/>
    <w:rsid w:val="001A63B6"/>
    <w:rsid w:val="001A69EC"/>
    <w:rsid w:val="001A6BFF"/>
    <w:rsid w:val="001A7139"/>
    <w:rsid w:val="001A796D"/>
    <w:rsid w:val="001A7A32"/>
    <w:rsid w:val="001A7C99"/>
    <w:rsid w:val="001A7D5C"/>
    <w:rsid w:val="001B0BFC"/>
    <w:rsid w:val="001B16F5"/>
    <w:rsid w:val="001B184C"/>
    <w:rsid w:val="001B196C"/>
    <w:rsid w:val="001B1E3D"/>
    <w:rsid w:val="001B26D0"/>
    <w:rsid w:val="001B325A"/>
    <w:rsid w:val="001B3383"/>
    <w:rsid w:val="001B37B8"/>
    <w:rsid w:val="001B3ACC"/>
    <w:rsid w:val="001B3B88"/>
    <w:rsid w:val="001B3EF8"/>
    <w:rsid w:val="001B3FB7"/>
    <w:rsid w:val="001B4245"/>
    <w:rsid w:val="001B455A"/>
    <w:rsid w:val="001B4A2F"/>
    <w:rsid w:val="001B4E34"/>
    <w:rsid w:val="001B514A"/>
    <w:rsid w:val="001B5195"/>
    <w:rsid w:val="001B51DF"/>
    <w:rsid w:val="001B57E7"/>
    <w:rsid w:val="001B5D42"/>
    <w:rsid w:val="001B5EF0"/>
    <w:rsid w:val="001B604E"/>
    <w:rsid w:val="001B6732"/>
    <w:rsid w:val="001B6C33"/>
    <w:rsid w:val="001B7492"/>
    <w:rsid w:val="001B752A"/>
    <w:rsid w:val="001B75C1"/>
    <w:rsid w:val="001B7797"/>
    <w:rsid w:val="001B78A4"/>
    <w:rsid w:val="001B79FA"/>
    <w:rsid w:val="001C0184"/>
    <w:rsid w:val="001C1073"/>
    <w:rsid w:val="001C183F"/>
    <w:rsid w:val="001C19F9"/>
    <w:rsid w:val="001C1AF1"/>
    <w:rsid w:val="001C1B48"/>
    <w:rsid w:val="001C1BBE"/>
    <w:rsid w:val="001C2028"/>
    <w:rsid w:val="001C25FC"/>
    <w:rsid w:val="001C34C6"/>
    <w:rsid w:val="001C3649"/>
    <w:rsid w:val="001C3BDC"/>
    <w:rsid w:val="001C3E6F"/>
    <w:rsid w:val="001C4437"/>
    <w:rsid w:val="001C4673"/>
    <w:rsid w:val="001C4C77"/>
    <w:rsid w:val="001C50B5"/>
    <w:rsid w:val="001C5767"/>
    <w:rsid w:val="001C5EF7"/>
    <w:rsid w:val="001C627E"/>
    <w:rsid w:val="001C6566"/>
    <w:rsid w:val="001C6C2F"/>
    <w:rsid w:val="001C7156"/>
    <w:rsid w:val="001C78DA"/>
    <w:rsid w:val="001C7B34"/>
    <w:rsid w:val="001C7EF1"/>
    <w:rsid w:val="001D00C3"/>
    <w:rsid w:val="001D031C"/>
    <w:rsid w:val="001D068C"/>
    <w:rsid w:val="001D0C24"/>
    <w:rsid w:val="001D122F"/>
    <w:rsid w:val="001D15C3"/>
    <w:rsid w:val="001D1E68"/>
    <w:rsid w:val="001D2A03"/>
    <w:rsid w:val="001D2F75"/>
    <w:rsid w:val="001D363E"/>
    <w:rsid w:val="001D38BF"/>
    <w:rsid w:val="001D3AC5"/>
    <w:rsid w:val="001D4094"/>
    <w:rsid w:val="001D4307"/>
    <w:rsid w:val="001D43F7"/>
    <w:rsid w:val="001D4650"/>
    <w:rsid w:val="001D4966"/>
    <w:rsid w:val="001D4DB6"/>
    <w:rsid w:val="001D5099"/>
    <w:rsid w:val="001D5360"/>
    <w:rsid w:val="001D545D"/>
    <w:rsid w:val="001D5A51"/>
    <w:rsid w:val="001D5AA6"/>
    <w:rsid w:val="001D5C4D"/>
    <w:rsid w:val="001D6334"/>
    <w:rsid w:val="001D6D4D"/>
    <w:rsid w:val="001D6DFB"/>
    <w:rsid w:val="001D70DB"/>
    <w:rsid w:val="001D7CB4"/>
    <w:rsid w:val="001E007B"/>
    <w:rsid w:val="001E01DE"/>
    <w:rsid w:val="001E052E"/>
    <w:rsid w:val="001E0B2A"/>
    <w:rsid w:val="001E0C36"/>
    <w:rsid w:val="001E11D1"/>
    <w:rsid w:val="001E132A"/>
    <w:rsid w:val="001E1619"/>
    <w:rsid w:val="001E1691"/>
    <w:rsid w:val="001E1EFE"/>
    <w:rsid w:val="001E224C"/>
    <w:rsid w:val="001E227F"/>
    <w:rsid w:val="001E22AC"/>
    <w:rsid w:val="001E230E"/>
    <w:rsid w:val="001E2312"/>
    <w:rsid w:val="001E24C1"/>
    <w:rsid w:val="001E27AB"/>
    <w:rsid w:val="001E3105"/>
    <w:rsid w:val="001E3692"/>
    <w:rsid w:val="001E36F2"/>
    <w:rsid w:val="001E37C0"/>
    <w:rsid w:val="001E419D"/>
    <w:rsid w:val="001E4524"/>
    <w:rsid w:val="001E490A"/>
    <w:rsid w:val="001E4A3B"/>
    <w:rsid w:val="001E4EAF"/>
    <w:rsid w:val="001E4EC5"/>
    <w:rsid w:val="001E52CF"/>
    <w:rsid w:val="001E5387"/>
    <w:rsid w:val="001E563E"/>
    <w:rsid w:val="001E5F09"/>
    <w:rsid w:val="001E60BF"/>
    <w:rsid w:val="001E6A21"/>
    <w:rsid w:val="001E6D1B"/>
    <w:rsid w:val="001E6D20"/>
    <w:rsid w:val="001E6D85"/>
    <w:rsid w:val="001E7AFF"/>
    <w:rsid w:val="001E7BE3"/>
    <w:rsid w:val="001F00EB"/>
    <w:rsid w:val="001F0313"/>
    <w:rsid w:val="001F1270"/>
    <w:rsid w:val="001F1303"/>
    <w:rsid w:val="001F18A4"/>
    <w:rsid w:val="001F1E04"/>
    <w:rsid w:val="001F20D8"/>
    <w:rsid w:val="001F2160"/>
    <w:rsid w:val="001F28BD"/>
    <w:rsid w:val="001F28E5"/>
    <w:rsid w:val="001F2F3F"/>
    <w:rsid w:val="001F3767"/>
    <w:rsid w:val="001F3815"/>
    <w:rsid w:val="001F3E78"/>
    <w:rsid w:val="001F42AC"/>
    <w:rsid w:val="001F4348"/>
    <w:rsid w:val="001F4A9A"/>
    <w:rsid w:val="001F4CB0"/>
    <w:rsid w:val="001F4CF5"/>
    <w:rsid w:val="001F4D5C"/>
    <w:rsid w:val="001F59FD"/>
    <w:rsid w:val="001F5A45"/>
    <w:rsid w:val="001F5A4F"/>
    <w:rsid w:val="001F6182"/>
    <w:rsid w:val="001F64CB"/>
    <w:rsid w:val="001F6AC9"/>
    <w:rsid w:val="001F6B8A"/>
    <w:rsid w:val="001F6E9C"/>
    <w:rsid w:val="001F7287"/>
    <w:rsid w:val="001F7535"/>
    <w:rsid w:val="001F7579"/>
    <w:rsid w:val="001F7950"/>
    <w:rsid w:val="00200157"/>
    <w:rsid w:val="00200541"/>
    <w:rsid w:val="00200779"/>
    <w:rsid w:val="00200891"/>
    <w:rsid w:val="002012C8"/>
    <w:rsid w:val="00201A03"/>
    <w:rsid w:val="00201E13"/>
    <w:rsid w:val="00201EC6"/>
    <w:rsid w:val="00201F34"/>
    <w:rsid w:val="0020226E"/>
    <w:rsid w:val="002027F3"/>
    <w:rsid w:val="00202FF2"/>
    <w:rsid w:val="00203018"/>
    <w:rsid w:val="00203539"/>
    <w:rsid w:val="00203B1C"/>
    <w:rsid w:val="00203B45"/>
    <w:rsid w:val="00203DD6"/>
    <w:rsid w:val="00204115"/>
    <w:rsid w:val="00204239"/>
    <w:rsid w:val="0020459F"/>
    <w:rsid w:val="00204857"/>
    <w:rsid w:val="00204B29"/>
    <w:rsid w:val="00204B9E"/>
    <w:rsid w:val="00205497"/>
    <w:rsid w:val="002058F2"/>
    <w:rsid w:val="002059FD"/>
    <w:rsid w:val="00205B48"/>
    <w:rsid w:val="00205C01"/>
    <w:rsid w:val="00205C2D"/>
    <w:rsid w:val="00205E54"/>
    <w:rsid w:val="00206942"/>
    <w:rsid w:val="0020697B"/>
    <w:rsid w:val="002069A5"/>
    <w:rsid w:val="00206A13"/>
    <w:rsid w:val="00206AB5"/>
    <w:rsid w:val="00206BA6"/>
    <w:rsid w:val="00206F65"/>
    <w:rsid w:val="002072CD"/>
    <w:rsid w:val="002077CB"/>
    <w:rsid w:val="002079C6"/>
    <w:rsid w:val="00207D10"/>
    <w:rsid w:val="0021024D"/>
    <w:rsid w:val="00210935"/>
    <w:rsid w:val="00210958"/>
    <w:rsid w:val="00210B13"/>
    <w:rsid w:val="002113AB"/>
    <w:rsid w:val="00211639"/>
    <w:rsid w:val="0021169B"/>
    <w:rsid w:val="00211962"/>
    <w:rsid w:val="00211B28"/>
    <w:rsid w:val="00211E99"/>
    <w:rsid w:val="00211F1E"/>
    <w:rsid w:val="00212407"/>
    <w:rsid w:val="00212654"/>
    <w:rsid w:val="0021297C"/>
    <w:rsid w:val="00212992"/>
    <w:rsid w:val="00212BB3"/>
    <w:rsid w:val="00212D9D"/>
    <w:rsid w:val="002131FF"/>
    <w:rsid w:val="00213259"/>
    <w:rsid w:val="002135CA"/>
    <w:rsid w:val="002136F5"/>
    <w:rsid w:val="002137F9"/>
    <w:rsid w:val="00213A4E"/>
    <w:rsid w:val="00214B77"/>
    <w:rsid w:val="00215109"/>
    <w:rsid w:val="002151BC"/>
    <w:rsid w:val="002153E6"/>
    <w:rsid w:val="0021607C"/>
    <w:rsid w:val="00216341"/>
    <w:rsid w:val="00217623"/>
    <w:rsid w:val="002176A8"/>
    <w:rsid w:val="00217CE9"/>
    <w:rsid w:val="00217FB2"/>
    <w:rsid w:val="00220186"/>
    <w:rsid w:val="002207D5"/>
    <w:rsid w:val="002208F8"/>
    <w:rsid w:val="00220CCD"/>
    <w:rsid w:val="00220E06"/>
    <w:rsid w:val="00220ED1"/>
    <w:rsid w:val="00221134"/>
    <w:rsid w:val="002212E0"/>
    <w:rsid w:val="00221454"/>
    <w:rsid w:val="002216D5"/>
    <w:rsid w:val="00221705"/>
    <w:rsid w:val="00221F7D"/>
    <w:rsid w:val="00222095"/>
    <w:rsid w:val="0022247D"/>
    <w:rsid w:val="002227D8"/>
    <w:rsid w:val="00222F9A"/>
    <w:rsid w:val="002233DD"/>
    <w:rsid w:val="0022370A"/>
    <w:rsid w:val="002237D4"/>
    <w:rsid w:val="002239EC"/>
    <w:rsid w:val="00223CA0"/>
    <w:rsid w:val="00223CF7"/>
    <w:rsid w:val="00223EFA"/>
    <w:rsid w:val="00224560"/>
    <w:rsid w:val="00224BC3"/>
    <w:rsid w:val="00224C75"/>
    <w:rsid w:val="00224F0F"/>
    <w:rsid w:val="0022501C"/>
    <w:rsid w:val="0022508C"/>
    <w:rsid w:val="00225572"/>
    <w:rsid w:val="002255D4"/>
    <w:rsid w:val="00225666"/>
    <w:rsid w:val="002256FD"/>
    <w:rsid w:val="00225D8F"/>
    <w:rsid w:val="0022653C"/>
    <w:rsid w:val="00226B89"/>
    <w:rsid w:val="00226EB5"/>
    <w:rsid w:val="002274E2"/>
    <w:rsid w:val="00227657"/>
    <w:rsid w:val="002276C9"/>
    <w:rsid w:val="002276FD"/>
    <w:rsid w:val="00227CEC"/>
    <w:rsid w:val="00227DFF"/>
    <w:rsid w:val="00230435"/>
    <w:rsid w:val="0023089A"/>
    <w:rsid w:val="00230905"/>
    <w:rsid w:val="00230BB0"/>
    <w:rsid w:val="00230D08"/>
    <w:rsid w:val="00230E1C"/>
    <w:rsid w:val="002310C9"/>
    <w:rsid w:val="0023115D"/>
    <w:rsid w:val="00231815"/>
    <w:rsid w:val="00231EBA"/>
    <w:rsid w:val="0023225D"/>
    <w:rsid w:val="002325A2"/>
    <w:rsid w:val="00232A90"/>
    <w:rsid w:val="00232BB8"/>
    <w:rsid w:val="00232FDB"/>
    <w:rsid w:val="00233829"/>
    <w:rsid w:val="00233D7E"/>
    <w:rsid w:val="00234032"/>
    <w:rsid w:val="00234D0D"/>
    <w:rsid w:val="00234FF5"/>
    <w:rsid w:val="0023521A"/>
    <w:rsid w:val="0023521C"/>
    <w:rsid w:val="00235241"/>
    <w:rsid w:val="0023573D"/>
    <w:rsid w:val="00235BD7"/>
    <w:rsid w:val="00235CF8"/>
    <w:rsid w:val="00235EEA"/>
    <w:rsid w:val="002363D5"/>
    <w:rsid w:val="00236689"/>
    <w:rsid w:val="0023679F"/>
    <w:rsid w:val="00236CBE"/>
    <w:rsid w:val="0023781C"/>
    <w:rsid w:val="0023789B"/>
    <w:rsid w:val="002378EF"/>
    <w:rsid w:val="00237B29"/>
    <w:rsid w:val="00237B51"/>
    <w:rsid w:val="00240812"/>
    <w:rsid w:val="00240C6C"/>
    <w:rsid w:val="00241089"/>
    <w:rsid w:val="002412FD"/>
    <w:rsid w:val="002413B7"/>
    <w:rsid w:val="002418EF"/>
    <w:rsid w:val="00241955"/>
    <w:rsid w:val="00241C60"/>
    <w:rsid w:val="002421F6"/>
    <w:rsid w:val="0024289B"/>
    <w:rsid w:val="00242902"/>
    <w:rsid w:val="002430A4"/>
    <w:rsid w:val="0024310D"/>
    <w:rsid w:val="00243BEC"/>
    <w:rsid w:val="00243F63"/>
    <w:rsid w:val="00244834"/>
    <w:rsid w:val="00244FB4"/>
    <w:rsid w:val="0024570C"/>
    <w:rsid w:val="00245C5D"/>
    <w:rsid w:val="0024725E"/>
    <w:rsid w:val="00247665"/>
    <w:rsid w:val="002476AD"/>
    <w:rsid w:val="002477DD"/>
    <w:rsid w:val="002478D1"/>
    <w:rsid w:val="00247EB4"/>
    <w:rsid w:val="0025039F"/>
    <w:rsid w:val="00250BE7"/>
    <w:rsid w:val="00250C53"/>
    <w:rsid w:val="00251289"/>
    <w:rsid w:val="002514BB"/>
    <w:rsid w:val="0025174E"/>
    <w:rsid w:val="00251990"/>
    <w:rsid w:val="00251E68"/>
    <w:rsid w:val="00251F25"/>
    <w:rsid w:val="00252079"/>
    <w:rsid w:val="00252775"/>
    <w:rsid w:val="00252796"/>
    <w:rsid w:val="002530C6"/>
    <w:rsid w:val="00253CC1"/>
    <w:rsid w:val="00253EEC"/>
    <w:rsid w:val="002541D8"/>
    <w:rsid w:val="00254363"/>
    <w:rsid w:val="002543B4"/>
    <w:rsid w:val="00254875"/>
    <w:rsid w:val="002548B7"/>
    <w:rsid w:val="00254EFE"/>
    <w:rsid w:val="00254FFE"/>
    <w:rsid w:val="002556A5"/>
    <w:rsid w:val="0025602D"/>
    <w:rsid w:val="00256607"/>
    <w:rsid w:val="00256896"/>
    <w:rsid w:val="0025690B"/>
    <w:rsid w:val="00256AA1"/>
    <w:rsid w:val="00256D41"/>
    <w:rsid w:val="00256F72"/>
    <w:rsid w:val="00257172"/>
    <w:rsid w:val="002572BD"/>
    <w:rsid w:val="00257565"/>
    <w:rsid w:val="002576BB"/>
    <w:rsid w:val="00260855"/>
    <w:rsid w:val="00261313"/>
    <w:rsid w:val="002615E6"/>
    <w:rsid w:val="00262276"/>
    <w:rsid w:val="002622B5"/>
    <w:rsid w:val="002622F7"/>
    <w:rsid w:val="0026342E"/>
    <w:rsid w:val="00263741"/>
    <w:rsid w:val="00263BEE"/>
    <w:rsid w:val="00263CBD"/>
    <w:rsid w:val="00263E69"/>
    <w:rsid w:val="002641CC"/>
    <w:rsid w:val="00264434"/>
    <w:rsid w:val="00265389"/>
    <w:rsid w:val="00265830"/>
    <w:rsid w:val="0026590F"/>
    <w:rsid w:val="00265BB7"/>
    <w:rsid w:val="0026644C"/>
    <w:rsid w:val="00266454"/>
    <w:rsid w:val="002665D2"/>
    <w:rsid w:val="00267177"/>
    <w:rsid w:val="002677C5"/>
    <w:rsid w:val="00270BBA"/>
    <w:rsid w:val="00270C40"/>
    <w:rsid w:val="00271421"/>
    <w:rsid w:val="002714FD"/>
    <w:rsid w:val="0027198A"/>
    <w:rsid w:val="00271B48"/>
    <w:rsid w:val="00271C39"/>
    <w:rsid w:val="00272211"/>
    <w:rsid w:val="00272402"/>
    <w:rsid w:val="00272660"/>
    <w:rsid w:val="0027269D"/>
    <w:rsid w:val="00272942"/>
    <w:rsid w:val="00272947"/>
    <w:rsid w:val="002731EF"/>
    <w:rsid w:val="002732E0"/>
    <w:rsid w:val="00273640"/>
    <w:rsid w:val="002737D9"/>
    <w:rsid w:val="002738A6"/>
    <w:rsid w:val="00273998"/>
    <w:rsid w:val="00273A9A"/>
    <w:rsid w:val="00273BFA"/>
    <w:rsid w:val="00273CB8"/>
    <w:rsid w:val="00274059"/>
    <w:rsid w:val="0027453B"/>
    <w:rsid w:val="00274966"/>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1D"/>
    <w:rsid w:val="002814F0"/>
    <w:rsid w:val="00281D5D"/>
    <w:rsid w:val="002821B5"/>
    <w:rsid w:val="002824F7"/>
    <w:rsid w:val="00282C2E"/>
    <w:rsid w:val="002830A1"/>
    <w:rsid w:val="00283295"/>
    <w:rsid w:val="00283854"/>
    <w:rsid w:val="0028390C"/>
    <w:rsid w:val="00283B54"/>
    <w:rsid w:val="00283BB4"/>
    <w:rsid w:val="00284001"/>
    <w:rsid w:val="00284789"/>
    <w:rsid w:val="0028480C"/>
    <w:rsid w:val="00284841"/>
    <w:rsid w:val="002849DD"/>
    <w:rsid w:val="00284FD5"/>
    <w:rsid w:val="002852D1"/>
    <w:rsid w:val="00285AE5"/>
    <w:rsid w:val="002860D1"/>
    <w:rsid w:val="00286184"/>
    <w:rsid w:val="002861E7"/>
    <w:rsid w:val="0028655A"/>
    <w:rsid w:val="002865CA"/>
    <w:rsid w:val="00286D43"/>
    <w:rsid w:val="00286D81"/>
    <w:rsid w:val="0028725F"/>
    <w:rsid w:val="0028765E"/>
    <w:rsid w:val="00290013"/>
    <w:rsid w:val="002901DD"/>
    <w:rsid w:val="00290781"/>
    <w:rsid w:val="002919DD"/>
    <w:rsid w:val="0029213A"/>
    <w:rsid w:val="0029258E"/>
    <w:rsid w:val="0029277C"/>
    <w:rsid w:val="00292F75"/>
    <w:rsid w:val="00293014"/>
    <w:rsid w:val="002930D8"/>
    <w:rsid w:val="002932E9"/>
    <w:rsid w:val="002935FD"/>
    <w:rsid w:val="00293D9F"/>
    <w:rsid w:val="002945EA"/>
    <w:rsid w:val="00294812"/>
    <w:rsid w:val="002948DD"/>
    <w:rsid w:val="00294969"/>
    <w:rsid w:val="002949F3"/>
    <w:rsid w:val="00294B26"/>
    <w:rsid w:val="00294B45"/>
    <w:rsid w:val="00295217"/>
    <w:rsid w:val="00295869"/>
    <w:rsid w:val="002966B3"/>
    <w:rsid w:val="00297486"/>
    <w:rsid w:val="00297622"/>
    <w:rsid w:val="002976F2"/>
    <w:rsid w:val="002978FE"/>
    <w:rsid w:val="00297A5D"/>
    <w:rsid w:val="00297D8E"/>
    <w:rsid w:val="00297F65"/>
    <w:rsid w:val="00297FC4"/>
    <w:rsid w:val="002A04BD"/>
    <w:rsid w:val="002A07E6"/>
    <w:rsid w:val="002A09B0"/>
    <w:rsid w:val="002A0B25"/>
    <w:rsid w:val="002A0B37"/>
    <w:rsid w:val="002A0CA9"/>
    <w:rsid w:val="002A0F65"/>
    <w:rsid w:val="002A0FE6"/>
    <w:rsid w:val="002A1413"/>
    <w:rsid w:val="002A16CF"/>
    <w:rsid w:val="002A184C"/>
    <w:rsid w:val="002A1B16"/>
    <w:rsid w:val="002A1DA7"/>
    <w:rsid w:val="002A20D3"/>
    <w:rsid w:val="002A237F"/>
    <w:rsid w:val="002A2520"/>
    <w:rsid w:val="002A2C0E"/>
    <w:rsid w:val="002A2F5B"/>
    <w:rsid w:val="002A3017"/>
    <w:rsid w:val="002A3043"/>
    <w:rsid w:val="002A3532"/>
    <w:rsid w:val="002A363B"/>
    <w:rsid w:val="002A371E"/>
    <w:rsid w:val="002A3985"/>
    <w:rsid w:val="002A3A60"/>
    <w:rsid w:val="002A3DA8"/>
    <w:rsid w:val="002A40C9"/>
    <w:rsid w:val="002A4BE6"/>
    <w:rsid w:val="002A4D75"/>
    <w:rsid w:val="002A55B3"/>
    <w:rsid w:val="002A56DD"/>
    <w:rsid w:val="002A5A8C"/>
    <w:rsid w:val="002A5D67"/>
    <w:rsid w:val="002A630F"/>
    <w:rsid w:val="002A6725"/>
    <w:rsid w:val="002A6D3C"/>
    <w:rsid w:val="002A708C"/>
    <w:rsid w:val="002A74D0"/>
    <w:rsid w:val="002A7A3F"/>
    <w:rsid w:val="002B0228"/>
    <w:rsid w:val="002B02BF"/>
    <w:rsid w:val="002B0D13"/>
    <w:rsid w:val="002B0F1B"/>
    <w:rsid w:val="002B162F"/>
    <w:rsid w:val="002B2759"/>
    <w:rsid w:val="002B2D0A"/>
    <w:rsid w:val="002B3139"/>
    <w:rsid w:val="002B332C"/>
    <w:rsid w:val="002B3656"/>
    <w:rsid w:val="002B3922"/>
    <w:rsid w:val="002B410F"/>
    <w:rsid w:val="002B449D"/>
    <w:rsid w:val="002B44DE"/>
    <w:rsid w:val="002B4918"/>
    <w:rsid w:val="002B5096"/>
    <w:rsid w:val="002B5254"/>
    <w:rsid w:val="002B54FC"/>
    <w:rsid w:val="002B5555"/>
    <w:rsid w:val="002B55A5"/>
    <w:rsid w:val="002B5722"/>
    <w:rsid w:val="002B5DDE"/>
    <w:rsid w:val="002B5EBF"/>
    <w:rsid w:val="002B5F01"/>
    <w:rsid w:val="002B6AE1"/>
    <w:rsid w:val="002B6ED9"/>
    <w:rsid w:val="002B7118"/>
    <w:rsid w:val="002B71A7"/>
    <w:rsid w:val="002B739F"/>
    <w:rsid w:val="002B7638"/>
    <w:rsid w:val="002B7828"/>
    <w:rsid w:val="002B79E9"/>
    <w:rsid w:val="002B7BE7"/>
    <w:rsid w:val="002B7EF2"/>
    <w:rsid w:val="002C00AF"/>
    <w:rsid w:val="002C09AE"/>
    <w:rsid w:val="002C09C8"/>
    <w:rsid w:val="002C0AB2"/>
    <w:rsid w:val="002C0B28"/>
    <w:rsid w:val="002C0BB0"/>
    <w:rsid w:val="002C0E43"/>
    <w:rsid w:val="002C207B"/>
    <w:rsid w:val="002C22D1"/>
    <w:rsid w:val="002C24F3"/>
    <w:rsid w:val="002C30C4"/>
    <w:rsid w:val="002C3579"/>
    <w:rsid w:val="002C3580"/>
    <w:rsid w:val="002C36AE"/>
    <w:rsid w:val="002C3E35"/>
    <w:rsid w:val="002C4012"/>
    <w:rsid w:val="002C4126"/>
    <w:rsid w:val="002C4325"/>
    <w:rsid w:val="002C4662"/>
    <w:rsid w:val="002C5360"/>
    <w:rsid w:val="002C5D3A"/>
    <w:rsid w:val="002C5E85"/>
    <w:rsid w:val="002C5F82"/>
    <w:rsid w:val="002C5FAF"/>
    <w:rsid w:val="002C6296"/>
    <w:rsid w:val="002C66E6"/>
    <w:rsid w:val="002C686F"/>
    <w:rsid w:val="002C6F07"/>
    <w:rsid w:val="002C7B0C"/>
    <w:rsid w:val="002C7B6A"/>
    <w:rsid w:val="002C7DC1"/>
    <w:rsid w:val="002D0703"/>
    <w:rsid w:val="002D09F0"/>
    <w:rsid w:val="002D0E96"/>
    <w:rsid w:val="002D1154"/>
    <w:rsid w:val="002D132F"/>
    <w:rsid w:val="002D14FF"/>
    <w:rsid w:val="002D18E1"/>
    <w:rsid w:val="002D1D0B"/>
    <w:rsid w:val="002D228F"/>
    <w:rsid w:val="002D250F"/>
    <w:rsid w:val="002D35A2"/>
    <w:rsid w:val="002D3772"/>
    <w:rsid w:val="002D3EE5"/>
    <w:rsid w:val="002D4556"/>
    <w:rsid w:val="002D4E1E"/>
    <w:rsid w:val="002D5351"/>
    <w:rsid w:val="002D5431"/>
    <w:rsid w:val="002D548D"/>
    <w:rsid w:val="002D5558"/>
    <w:rsid w:val="002D5ACE"/>
    <w:rsid w:val="002D5B29"/>
    <w:rsid w:val="002D5D0C"/>
    <w:rsid w:val="002D6345"/>
    <w:rsid w:val="002D639B"/>
    <w:rsid w:val="002D6B61"/>
    <w:rsid w:val="002D6FA9"/>
    <w:rsid w:val="002D73A8"/>
    <w:rsid w:val="002D75BD"/>
    <w:rsid w:val="002D7B4A"/>
    <w:rsid w:val="002E00F5"/>
    <w:rsid w:val="002E0C1C"/>
    <w:rsid w:val="002E13FD"/>
    <w:rsid w:val="002E1921"/>
    <w:rsid w:val="002E2331"/>
    <w:rsid w:val="002E23DE"/>
    <w:rsid w:val="002E245A"/>
    <w:rsid w:val="002E24B5"/>
    <w:rsid w:val="002E2978"/>
    <w:rsid w:val="002E2AB0"/>
    <w:rsid w:val="002E2B73"/>
    <w:rsid w:val="002E2C26"/>
    <w:rsid w:val="002E30C9"/>
    <w:rsid w:val="002E31EE"/>
    <w:rsid w:val="002E3384"/>
    <w:rsid w:val="002E3A64"/>
    <w:rsid w:val="002E3DD1"/>
    <w:rsid w:val="002E3F79"/>
    <w:rsid w:val="002E42C6"/>
    <w:rsid w:val="002E4613"/>
    <w:rsid w:val="002E5D90"/>
    <w:rsid w:val="002E5ED3"/>
    <w:rsid w:val="002E5F82"/>
    <w:rsid w:val="002E5FCB"/>
    <w:rsid w:val="002E620B"/>
    <w:rsid w:val="002E6DBE"/>
    <w:rsid w:val="002E7683"/>
    <w:rsid w:val="002E7893"/>
    <w:rsid w:val="002E7BA4"/>
    <w:rsid w:val="002F01AD"/>
    <w:rsid w:val="002F062E"/>
    <w:rsid w:val="002F06B6"/>
    <w:rsid w:val="002F0BEF"/>
    <w:rsid w:val="002F0C17"/>
    <w:rsid w:val="002F0F06"/>
    <w:rsid w:val="002F1DDA"/>
    <w:rsid w:val="002F2063"/>
    <w:rsid w:val="002F217F"/>
    <w:rsid w:val="002F2361"/>
    <w:rsid w:val="002F237C"/>
    <w:rsid w:val="002F2A4A"/>
    <w:rsid w:val="002F2AC1"/>
    <w:rsid w:val="002F2C3D"/>
    <w:rsid w:val="002F323F"/>
    <w:rsid w:val="002F3441"/>
    <w:rsid w:val="002F34EF"/>
    <w:rsid w:val="002F3781"/>
    <w:rsid w:val="002F3C10"/>
    <w:rsid w:val="002F47C9"/>
    <w:rsid w:val="002F4A03"/>
    <w:rsid w:val="002F4B4A"/>
    <w:rsid w:val="002F533B"/>
    <w:rsid w:val="002F5F67"/>
    <w:rsid w:val="002F614D"/>
    <w:rsid w:val="002F663F"/>
    <w:rsid w:val="002F7257"/>
    <w:rsid w:val="002F7424"/>
    <w:rsid w:val="002F7983"/>
    <w:rsid w:val="002F79F0"/>
    <w:rsid w:val="002F7ACD"/>
    <w:rsid w:val="002F7DB1"/>
    <w:rsid w:val="002F7FB7"/>
    <w:rsid w:val="0030016C"/>
    <w:rsid w:val="00300404"/>
    <w:rsid w:val="003004D6"/>
    <w:rsid w:val="003004E1"/>
    <w:rsid w:val="00300677"/>
    <w:rsid w:val="00300ADF"/>
    <w:rsid w:val="00300C0B"/>
    <w:rsid w:val="00301615"/>
    <w:rsid w:val="00301680"/>
    <w:rsid w:val="00301EC3"/>
    <w:rsid w:val="0030207C"/>
    <w:rsid w:val="0030244A"/>
    <w:rsid w:val="00302871"/>
    <w:rsid w:val="003029BA"/>
    <w:rsid w:val="00302B4B"/>
    <w:rsid w:val="00302F92"/>
    <w:rsid w:val="00303062"/>
    <w:rsid w:val="0030342C"/>
    <w:rsid w:val="003035E8"/>
    <w:rsid w:val="00303C29"/>
    <w:rsid w:val="00303C7E"/>
    <w:rsid w:val="00304C6E"/>
    <w:rsid w:val="00304FB7"/>
    <w:rsid w:val="00305149"/>
    <w:rsid w:val="00305232"/>
    <w:rsid w:val="003052BD"/>
    <w:rsid w:val="00305C6E"/>
    <w:rsid w:val="00306089"/>
    <w:rsid w:val="0030678D"/>
    <w:rsid w:val="00306BA4"/>
    <w:rsid w:val="00306E96"/>
    <w:rsid w:val="003073B9"/>
    <w:rsid w:val="00307BE4"/>
    <w:rsid w:val="00307BF3"/>
    <w:rsid w:val="003102A0"/>
    <w:rsid w:val="0031091D"/>
    <w:rsid w:val="0031117A"/>
    <w:rsid w:val="0031128A"/>
    <w:rsid w:val="00312073"/>
    <w:rsid w:val="003124B8"/>
    <w:rsid w:val="0031252C"/>
    <w:rsid w:val="003125E0"/>
    <w:rsid w:val="003126D1"/>
    <w:rsid w:val="003127F3"/>
    <w:rsid w:val="00312C2E"/>
    <w:rsid w:val="003134F1"/>
    <w:rsid w:val="00313E63"/>
    <w:rsid w:val="00314920"/>
    <w:rsid w:val="00314C95"/>
    <w:rsid w:val="003151B7"/>
    <w:rsid w:val="0031556D"/>
    <w:rsid w:val="0031558B"/>
    <w:rsid w:val="0031579F"/>
    <w:rsid w:val="00315991"/>
    <w:rsid w:val="00315DBB"/>
    <w:rsid w:val="00315FCF"/>
    <w:rsid w:val="0031621C"/>
    <w:rsid w:val="0031625F"/>
    <w:rsid w:val="003165C7"/>
    <w:rsid w:val="00316BBE"/>
    <w:rsid w:val="00316E52"/>
    <w:rsid w:val="0031729A"/>
    <w:rsid w:val="00317440"/>
    <w:rsid w:val="0031746B"/>
    <w:rsid w:val="003175C7"/>
    <w:rsid w:val="00317C9A"/>
    <w:rsid w:val="00317DB0"/>
    <w:rsid w:val="00317E31"/>
    <w:rsid w:val="003202DF"/>
    <w:rsid w:val="003205AA"/>
    <w:rsid w:val="003209B2"/>
    <w:rsid w:val="00320AA4"/>
    <w:rsid w:val="00320B59"/>
    <w:rsid w:val="00320DC4"/>
    <w:rsid w:val="00320E0A"/>
    <w:rsid w:val="00320E62"/>
    <w:rsid w:val="00321874"/>
    <w:rsid w:val="00322ED5"/>
    <w:rsid w:val="00323388"/>
    <w:rsid w:val="003236DF"/>
    <w:rsid w:val="00323A23"/>
    <w:rsid w:val="00323B47"/>
    <w:rsid w:val="00323BB6"/>
    <w:rsid w:val="00323FF3"/>
    <w:rsid w:val="00324207"/>
    <w:rsid w:val="003246DB"/>
    <w:rsid w:val="003248DC"/>
    <w:rsid w:val="00324AC5"/>
    <w:rsid w:val="00324C89"/>
    <w:rsid w:val="00325246"/>
    <w:rsid w:val="00325498"/>
    <w:rsid w:val="0032554F"/>
    <w:rsid w:val="003256B9"/>
    <w:rsid w:val="0032590E"/>
    <w:rsid w:val="00326154"/>
    <w:rsid w:val="00326173"/>
    <w:rsid w:val="003262BB"/>
    <w:rsid w:val="00326427"/>
    <w:rsid w:val="003264A7"/>
    <w:rsid w:val="003267E7"/>
    <w:rsid w:val="003268E1"/>
    <w:rsid w:val="0032690F"/>
    <w:rsid w:val="00326EC7"/>
    <w:rsid w:val="00327961"/>
    <w:rsid w:val="00330962"/>
    <w:rsid w:val="00330A25"/>
    <w:rsid w:val="003310A7"/>
    <w:rsid w:val="0033152E"/>
    <w:rsid w:val="00331645"/>
    <w:rsid w:val="003317E3"/>
    <w:rsid w:val="00331C61"/>
    <w:rsid w:val="003323E6"/>
    <w:rsid w:val="00332714"/>
    <w:rsid w:val="00332839"/>
    <w:rsid w:val="00332C58"/>
    <w:rsid w:val="003334CD"/>
    <w:rsid w:val="0033377C"/>
    <w:rsid w:val="0033385A"/>
    <w:rsid w:val="003338A6"/>
    <w:rsid w:val="00333D42"/>
    <w:rsid w:val="00334203"/>
    <w:rsid w:val="003346F1"/>
    <w:rsid w:val="00334C42"/>
    <w:rsid w:val="00334DC9"/>
    <w:rsid w:val="00335039"/>
    <w:rsid w:val="0033509F"/>
    <w:rsid w:val="00335300"/>
    <w:rsid w:val="00335B09"/>
    <w:rsid w:val="00335F8B"/>
    <w:rsid w:val="0033610A"/>
    <w:rsid w:val="003361F6"/>
    <w:rsid w:val="00336345"/>
    <w:rsid w:val="00336529"/>
    <w:rsid w:val="003367CC"/>
    <w:rsid w:val="00336957"/>
    <w:rsid w:val="00337144"/>
    <w:rsid w:val="003372A3"/>
    <w:rsid w:val="00337458"/>
    <w:rsid w:val="003374F4"/>
    <w:rsid w:val="00337519"/>
    <w:rsid w:val="00337816"/>
    <w:rsid w:val="003401ED"/>
    <w:rsid w:val="003405E6"/>
    <w:rsid w:val="00340724"/>
    <w:rsid w:val="00340D78"/>
    <w:rsid w:val="00340DE0"/>
    <w:rsid w:val="00341188"/>
    <w:rsid w:val="00341419"/>
    <w:rsid w:val="0034194E"/>
    <w:rsid w:val="00341E2C"/>
    <w:rsid w:val="00341FE5"/>
    <w:rsid w:val="0034210C"/>
    <w:rsid w:val="0034262B"/>
    <w:rsid w:val="003426A3"/>
    <w:rsid w:val="00342736"/>
    <w:rsid w:val="0034290E"/>
    <w:rsid w:val="00342D17"/>
    <w:rsid w:val="00342E0C"/>
    <w:rsid w:val="003436BB"/>
    <w:rsid w:val="0034397D"/>
    <w:rsid w:val="00343D90"/>
    <w:rsid w:val="00343EA7"/>
    <w:rsid w:val="00344475"/>
    <w:rsid w:val="00344FD1"/>
    <w:rsid w:val="00345058"/>
    <w:rsid w:val="003453A9"/>
    <w:rsid w:val="0034553C"/>
    <w:rsid w:val="0034585A"/>
    <w:rsid w:val="00345C1F"/>
    <w:rsid w:val="00345C27"/>
    <w:rsid w:val="00346679"/>
    <w:rsid w:val="003466DA"/>
    <w:rsid w:val="0034676C"/>
    <w:rsid w:val="0034695F"/>
    <w:rsid w:val="00347008"/>
    <w:rsid w:val="00347936"/>
    <w:rsid w:val="00347957"/>
    <w:rsid w:val="00347BD1"/>
    <w:rsid w:val="00347C12"/>
    <w:rsid w:val="00347F32"/>
    <w:rsid w:val="003510C1"/>
    <w:rsid w:val="00351B09"/>
    <w:rsid w:val="00352058"/>
    <w:rsid w:val="00352121"/>
    <w:rsid w:val="00352533"/>
    <w:rsid w:val="00352764"/>
    <w:rsid w:val="00352B26"/>
    <w:rsid w:val="0035349E"/>
    <w:rsid w:val="003536FC"/>
    <w:rsid w:val="003536FD"/>
    <w:rsid w:val="003538D1"/>
    <w:rsid w:val="003539D1"/>
    <w:rsid w:val="003539E7"/>
    <w:rsid w:val="00353BDF"/>
    <w:rsid w:val="00354B5A"/>
    <w:rsid w:val="00355825"/>
    <w:rsid w:val="00355C26"/>
    <w:rsid w:val="00355C5A"/>
    <w:rsid w:val="00355C7C"/>
    <w:rsid w:val="00355E25"/>
    <w:rsid w:val="003560CB"/>
    <w:rsid w:val="00356143"/>
    <w:rsid w:val="003561E0"/>
    <w:rsid w:val="003566C8"/>
    <w:rsid w:val="00356CC4"/>
    <w:rsid w:val="00356E90"/>
    <w:rsid w:val="0035736C"/>
    <w:rsid w:val="003603B6"/>
    <w:rsid w:val="003608D5"/>
    <w:rsid w:val="00360A6D"/>
    <w:rsid w:val="00360C6D"/>
    <w:rsid w:val="00360E28"/>
    <w:rsid w:val="00361666"/>
    <w:rsid w:val="0036166E"/>
    <w:rsid w:val="00361759"/>
    <w:rsid w:val="00361DB8"/>
    <w:rsid w:val="0036216B"/>
    <w:rsid w:val="00362553"/>
    <w:rsid w:val="00363C25"/>
    <w:rsid w:val="00364839"/>
    <w:rsid w:val="00364B83"/>
    <w:rsid w:val="00365005"/>
    <w:rsid w:val="00365175"/>
    <w:rsid w:val="003652D2"/>
    <w:rsid w:val="00365D01"/>
    <w:rsid w:val="00366BEA"/>
    <w:rsid w:val="00366DCF"/>
    <w:rsid w:val="00366F4E"/>
    <w:rsid w:val="00366FD9"/>
    <w:rsid w:val="0036721F"/>
    <w:rsid w:val="00367629"/>
    <w:rsid w:val="003679A7"/>
    <w:rsid w:val="00367BB2"/>
    <w:rsid w:val="00367F3F"/>
    <w:rsid w:val="00370451"/>
    <w:rsid w:val="00370570"/>
    <w:rsid w:val="003709C4"/>
    <w:rsid w:val="00370A66"/>
    <w:rsid w:val="0037125B"/>
    <w:rsid w:val="003712F3"/>
    <w:rsid w:val="00371C18"/>
    <w:rsid w:val="00371C83"/>
    <w:rsid w:val="00371DFC"/>
    <w:rsid w:val="00372185"/>
    <w:rsid w:val="0037262D"/>
    <w:rsid w:val="00372705"/>
    <w:rsid w:val="00372D39"/>
    <w:rsid w:val="00372DB0"/>
    <w:rsid w:val="00373116"/>
    <w:rsid w:val="00373199"/>
    <w:rsid w:val="0037341B"/>
    <w:rsid w:val="00373610"/>
    <w:rsid w:val="00373D49"/>
    <w:rsid w:val="0037473E"/>
    <w:rsid w:val="00375023"/>
    <w:rsid w:val="00375202"/>
    <w:rsid w:val="00375FFE"/>
    <w:rsid w:val="0037618C"/>
    <w:rsid w:val="00376DE4"/>
    <w:rsid w:val="003770FA"/>
    <w:rsid w:val="003771CF"/>
    <w:rsid w:val="003771DC"/>
    <w:rsid w:val="00377754"/>
    <w:rsid w:val="003777B4"/>
    <w:rsid w:val="00377891"/>
    <w:rsid w:val="00377AC6"/>
    <w:rsid w:val="00377B70"/>
    <w:rsid w:val="00377D9B"/>
    <w:rsid w:val="00380718"/>
    <w:rsid w:val="003808F5"/>
    <w:rsid w:val="00380A2D"/>
    <w:rsid w:val="00380D31"/>
    <w:rsid w:val="003812BC"/>
    <w:rsid w:val="003812F3"/>
    <w:rsid w:val="00381806"/>
    <w:rsid w:val="00381DAF"/>
    <w:rsid w:val="00381FAD"/>
    <w:rsid w:val="003820DA"/>
    <w:rsid w:val="003822C5"/>
    <w:rsid w:val="003823DA"/>
    <w:rsid w:val="00382DF9"/>
    <w:rsid w:val="00382F3E"/>
    <w:rsid w:val="0038320F"/>
    <w:rsid w:val="003833B2"/>
    <w:rsid w:val="0038378D"/>
    <w:rsid w:val="003839CF"/>
    <w:rsid w:val="00383C2E"/>
    <w:rsid w:val="003843C6"/>
    <w:rsid w:val="0038488A"/>
    <w:rsid w:val="003848C7"/>
    <w:rsid w:val="00384CF0"/>
    <w:rsid w:val="0038541D"/>
    <w:rsid w:val="00385520"/>
    <w:rsid w:val="00385959"/>
    <w:rsid w:val="00385F78"/>
    <w:rsid w:val="00386074"/>
    <w:rsid w:val="0038623B"/>
    <w:rsid w:val="00386506"/>
    <w:rsid w:val="00386579"/>
    <w:rsid w:val="003866AB"/>
    <w:rsid w:val="0038680C"/>
    <w:rsid w:val="00386C56"/>
    <w:rsid w:val="00386C7B"/>
    <w:rsid w:val="00386EEE"/>
    <w:rsid w:val="003870CB"/>
    <w:rsid w:val="003870D9"/>
    <w:rsid w:val="0038728D"/>
    <w:rsid w:val="00387349"/>
    <w:rsid w:val="00387585"/>
    <w:rsid w:val="0038799D"/>
    <w:rsid w:val="00387AE8"/>
    <w:rsid w:val="00390241"/>
    <w:rsid w:val="0039031A"/>
    <w:rsid w:val="003904CF"/>
    <w:rsid w:val="003904EB"/>
    <w:rsid w:val="00390705"/>
    <w:rsid w:val="00390BF5"/>
    <w:rsid w:val="00390D9A"/>
    <w:rsid w:val="00390E7C"/>
    <w:rsid w:val="0039114F"/>
    <w:rsid w:val="003913A6"/>
    <w:rsid w:val="0039141F"/>
    <w:rsid w:val="00391D18"/>
    <w:rsid w:val="00392174"/>
    <w:rsid w:val="003921E9"/>
    <w:rsid w:val="0039257E"/>
    <w:rsid w:val="00392581"/>
    <w:rsid w:val="00392A39"/>
    <w:rsid w:val="00392C9F"/>
    <w:rsid w:val="00392CA1"/>
    <w:rsid w:val="00392D54"/>
    <w:rsid w:val="00392D76"/>
    <w:rsid w:val="0039301C"/>
    <w:rsid w:val="003933B0"/>
    <w:rsid w:val="00393802"/>
    <w:rsid w:val="00393CCF"/>
    <w:rsid w:val="00394024"/>
    <w:rsid w:val="003940C3"/>
    <w:rsid w:val="00395114"/>
    <w:rsid w:val="00395175"/>
    <w:rsid w:val="00395202"/>
    <w:rsid w:val="00395402"/>
    <w:rsid w:val="0039568E"/>
    <w:rsid w:val="00395B81"/>
    <w:rsid w:val="00395D74"/>
    <w:rsid w:val="00395DD9"/>
    <w:rsid w:val="00395F2F"/>
    <w:rsid w:val="00396383"/>
    <w:rsid w:val="00396BCE"/>
    <w:rsid w:val="0039708A"/>
    <w:rsid w:val="00397206"/>
    <w:rsid w:val="003976DB"/>
    <w:rsid w:val="00397B66"/>
    <w:rsid w:val="00397C98"/>
    <w:rsid w:val="003A026F"/>
    <w:rsid w:val="003A0467"/>
    <w:rsid w:val="003A05C6"/>
    <w:rsid w:val="003A05F9"/>
    <w:rsid w:val="003A066E"/>
    <w:rsid w:val="003A06E1"/>
    <w:rsid w:val="003A08CE"/>
    <w:rsid w:val="003A0B8C"/>
    <w:rsid w:val="003A11C5"/>
    <w:rsid w:val="003A1397"/>
    <w:rsid w:val="003A169C"/>
    <w:rsid w:val="003A17EF"/>
    <w:rsid w:val="003A1809"/>
    <w:rsid w:val="003A2141"/>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338"/>
    <w:rsid w:val="003A483D"/>
    <w:rsid w:val="003A576C"/>
    <w:rsid w:val="003A5ACC"/>
    <w:rsid w:val="003A5B17"/>
    <w:rsid w:val="003A5B1E"/>
    <w:rsid w:val="003A5B33"/>
    <w:rsid w:val="003A639C"/>
    <w:rsid w:val="003A649D"/>
    <w:rsid w:val="003A656C"/>
    <w:rsid w:val="003A66B6"/>
    <w:rsid w:val="003A66E8"/>
    <w:rsid w:val="003A6A26"/>
    <w:rsid w:val="003A6DC9"/>
    <w:rsid w:val="003A71F7"/>
    <w:rsid w:val="003A78C9"/>
    <w:rsid w:val="003A7ECD"/>
    <w:rsid w:val="003B019A"/>
    <w:rsid w:val="003B0C3D"/>
    <w:rsid w:val="003B0DDB"/>
    <w:rsid w:val="003B1941"/>
    <w:rsid w:val="003B1A8D"/>
    <w:rsid w:val="003B25C5"/>
    <w:rsid w:val="003B2717"/>
    <w:rsid w:val="003B2883"/>
    <w:rsid w:val="003B2A4D"/>
    <w:rsid w:val="003B2B29"/>
    <w:rsid w:val="003B2BC4"/>
    <w:rsid w:val="003B2C7A"/>
    <w:rsid w:val="003B2EB3"/>
    <w:rsid w:val="003B2FDA"/>
    <w:rsid w:val="003B300A"/>
    <w:rsid w:val="003B3694"/>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EBB"/>
    <w:rsid w:val="003C02E6"/>
    <w:rsid w:val="003C05B6"/>
    <w:rsid w:val="003C060A"/>
    <w:rsid w:val="003C062A"/>
    <w:rsid w:val="003C08C9"/>
    <w:rsid w:val="003C0AA9"/>
    <w:rsid w:val="003C1242"/>
    <w:rsid w:val="003C18DF"/>
    <w:rsid w:val="003C1CD7"/>
    <w:rsid w:val="003C1E28"/>
    <w:rsid w:val="003C2483"/>
    <w:rsid w:val="003C2691"/>
    <w:rsid w:val="003C2DA9"/>
    <w:rsid w:val="003C3812"/>
    <w:rsid w:val="003C3F84"/>
    <w:rsid w:val="003C4253"/>
    <w:rsid w:val="003C4366"/>
    <w:rsid w:val="003C43C2"/>
    <w:rsid w:val="003C467C"/>
    <w:rsid w:val="003C4C95"/>
    <w:rsid w:val="003C5333"/>
    <w:rsid w:val="003C5ABE"/>
    <w:rsid w:val="003C5B2C"/>
    <w:rsid w:val="003C5D70"/>
    <w:rsid w:val="003C615D"/>
    <w:rsid w:val="003C61CC"/>
    <w:rsid w:val="003C6608"/>
    <w:rsid w:val="003C6AAF"/>
    <w:rsid w:val="003C7152"/>
    <w:rsid w:val="003C781F"/>
    <w:rsid w:val="003C7A9B"/>
    <w:rsid w:val="003C7B78"/>
    <w:rsid w:val="003C7E5A"/>
    <w:rsid w:val="003D004A"/>
    <w:rsid w:val="003D0670"/>
    <w:rsid w:val="003D098E"/>
    <w:rsid w:val="003D0AEC"/>
    <w:rsid w:val="003D0CAD"/>
    <w:rsid w:val="003D0D87"/>
    <w:rsid w:val="003D1572"/>
    <w:rsid w:val="003D1591"/>
    <w:rsid w:val="003D2318"/>
    <w:rsid w:val="003D2549"/>
    <w:rsid w:val="003D25FD"/>
    <w:rsid w:val="003D2C48"/>
    <w:rsid w:val="003D3053"/>
    <w:rsid w:val="003D33B4"/>
    <w:rsid w:val="003D33F5"/>
    <w:rsid w:val="003D360F"/>
    <w:rsid w:val="003D3C51"/>
    <w:rsid w:val="003D4136"/>
    <w:rsid w:val="003D4AD2"/>
    <w:rsid w:val="003D4DC8"/>
    <w:rsid w:val="003D4DCE"/>
    <w:rsid w:val="003D4E97"/>
    <w:rsid w:val="003D4EB0"/>
    <w:rsid w:val="003D4FA7"/>
    <w:rsid w:val="003D5461"/>
    <w:rsid w:val="003D58E7"/>
    <w:rsid w:val="003D62FA"/>
    <w:rsid w:val="003D664B"/>
    <w:rsid w:val="003D67BB"/>
    <w:rsid w:val="003D6A6F"/>
    <w:rsid w:val="003D6C61"/>
    <w:rsid w:val="003D732C"/>
    <w:rsid w:val="003D738B"/>
    <w:rsid w:val="003D7D65"/>
    <w:rsid w:val="003D7DF2"/>
    <w:rsid w:val="003D7FDD"/>
    <w:rsid w:val="003E0104"/>
    <w:rsid w:val="003E0AC3"/>
    <w:rsid w:val="003E0BA0"/>
    <w:rsid w:val="003E0EA1"/>
    <w:rsid w:val="003E0F05"/>
    <w:rsid w:val="003E18D3"/>
    <w:rsid w:val="003E19C3"/>
    <w:rsid w:val="003E1CDC"/>
    <w:rsid w:val="003E1F04"/>
    <w:rsid w:val="003E20C7"/>
    <w:rsid w:val="003E2286"/>
    <w:rsid w:val="003E26E1"/>
    <w:rsid w:val="003E3774"/>
    <w:rsid w:val="003E397E"/>
    <w:rsid w:val="003E39E7"/>
    <w:rsid w:val="003E3EEF"/>
    <w:rsid w:val="003E3FEA"/>
    <w:rsid w:val="003E417D"/>
    <w:rsid w:val="003E4BA4"/>
    <w:rsid w:val="003E4D9A"/>
    <w:rsid w:val="003E51C4"/>
    <w:rsid w:val="003E53F9"/>
    <w:rsid w:val="003E5741"/>
    <w:rsid w:val="003E5E20"/>
    <w:rsid w:val="003E621E"/>
    <w:rsid w:val="003E63A3"/>
    <w:rsid w:val="003E68F2"/>
    <w:rsid w:val="003E70AB"/>
    <w:rsid w:val="003E7321"/>
    <w:rsid w:val="003E7C55"/>
    <w:rsid w:val="003E7D89"/>
    <w:rsid w:val="003F082B"/>
    <w:rsid w:val="003F0853"/>
    <w:rsid w:val="003F109C"/>
    <w:rsid w:val="003F122D"/>
    <w:rsid w:val="003F144C"/>
    <w:rsid w:val="003F195F"/>
    <w:rsid w:val="003F198E"/>
    <w:rsid w:val="003F1ADB"/>
    <w:rsid w:val="003F1C74"/>
    <w:rsid w:val="003F1EB9"/>
    <w:rsid w:val="003F2242"/>
    <w:rsid w:val="003F2249"/>
    <w:rsid w:val="003F24D9"/>
    <w:rsid w:val="003F2744"/>
    <w:rsid w:val="003F29F8"/>
    <w:rsid w:val="003F2E1C"/>
    <w:rsid w:val="003F33CF"/>
    <w:rsid w:val="003F3571"/>
    <w:rsid w:val="003F38EC"/>
    <w:rsid w:val="003F3936"/>
    <w:rsid w:val="003F3EEA"/>
    <w:rsid w:val="003F4563"/>
    <w:rsid w:val="003F49C2"/>
    <w:rsid w:val="003F4ADA"/>
    <w:rsid w:val="003F4B36"/>
    <w:rsid w:val="003F52EF"/>
    <w:rsid w:val="003F543E"/>
    <w:rsid w:val="003F581B"/>
    <w:rsid w:val="003F5C26"/>
    <w:rsid w:val="003F5C7B"/>
    <w:rsid w:val="003F60E0"/>
    <w:rsid w:val="003F670C"/>
    <w:rsid w:val="003F690B"/>
    <w:rsid w:val="003F6D10"/>
    <w:rsid w:val="003F6D4B"/>
    <w:rsid w:val="003F7DF9"/>
    <w:rsid w:val="003F7F9D"/>
    <w:rsid w:val="004002BB"/>
    <w:rsid w:val="00400B3A"/>
    <w:rsid w:val="00400EFC"/>
    <w:rsid w:val="00400FB3"/>
    <w:rsid w:val="004015BA"/>
    <w:rsid w:val="0040160D"/>
    <w:rsid w:val="00401625"/>
    <w:rsid w:val="00401EA4"/>
    <w:rsid w:val="004021A6"/>
    <w:rsid w:val="0040223A"/>
    <w:rsid w:val="004027E1"/>
    <w:rsid w:val="00402A37"/>
    <w:rsid w:val="00402B6E"/>
    <w:rsid w:val="00402BE9"/>
    <w:rsid w:val="00402D3A"/>
    <w:rsid w:val="00402F0E"/>
    <w:rsid w:val="00403360"/>
    <w:rsid w:val="004033E2"/>
    <w:rsid w:val="00403BC7"/>
    <w:rsid w:val="00404246"/>
    <w:rsid w:val="004045B9"/>
    <w:rsid w:val="00404F4D"/>
    <w:rsid w:val="00405555"/>
    <w:rsid w:val="0040557B"/>
    <w:rsid w:val="0040557C"/>
    <w:rsid w:val="00405ACF"/>
    <w:rsid w:val="00405CD1"/>
    <w:rsid w:val="00406374"/>
    <w:rsid w:val="004065FE"/>
    <w:rsid w:val="0040674F"/>
    <w:rsid w:val="0040699D"/>
    <w:rsid w:val="00406B30"/>
    <w:rsid w:val="00406CC7"/>
    <w:rsid w:val="00407142"/>
    <w:rsid w:val="00407634"/>
    <w:rsid w:val="00407856"/>
    <w:rsid w:val="00407975"/>
    <w:rsid w:val="00407A1F"/>
    <w:rsid w:val="00407B0B"/>
    <w:rsid w:val="004103E3"/>
    <w:rsid w:val="00410660"/>
    <w:rsid w:val="00410992"/>
    <w:rsid w:val="00410C2A"/>
    <w:rsid w:val="00410C4F"/>
    <w:rsid w:val="0041165C"/>
    <w:rsid w:val="00412037"/>
    <w:rsid w:val="00412681"/>
    <w:rsid w:val="00412835"/>
    <w:rsid w:val="00412B13"/>
    <w:rsid w:val="00412D9B"/>
    <w:rsid w:val="00413099"/>
    <w:rsid w:val="0041312B"/>
    <w:rsid w:val="0041341B"/>
    <w:rsid w:val="00413913"/>
    <w:rsid w:val="00413EA1"/>
    <w:rsid w:val="00414092"/>
    <w:rsid w:val="0041431E"/>
    <w:rsid w:val="00414926"/>
    <w:rsid w:val="00414A68"/>
    <w:rsid w:val="00414C68"/>
    <w:rsid w:val="00414EA0"/>
    <w:rsid w:val="00414F3C"/>
    <w:rsid w:val="00415395"/>
    <w:rsid w:val="00416A37"/>
    <w:rsid w:val="00416E85"/>
    <w:rsid w:val="004174ED"/>
    <w:rsid w:val="004176FB"/>
    <w:rsid w:val="00417767"/>
    <w:rsid w:val="00417B34"/>
    <w:rsid w:val="004202B2"/>
    <w:rsid w:val="00420F4E"/>
    <w:rsid w:val="00420FD3"/>
    <w:rsid w:val="00421043"/>
    <w:rsid w:val="0042152A"/>
    <w:rsid w:val="00421893"/>
    <w:rsid w:val="004218B1"/>
    <w:rsid w:val="0042214B"/>
    <w:rsid w:val="004221A7"/>
    <w:rsid w:val="0042273D"/>
    <w:rsid w:val="00422B3C"/>
    <w:rsid w:val="00422B58"/>
    <w:rsid w:val="00422C32"/>
    <w:rsid w:val="00422D97"/>
    <w:rsid w:val="004230A9"/>
    <w:rsid w:val="004231C0"/>
    <w:rsid w:val="004235F3"/>
    <w:rsid w:val="00423990"/>
    <w:rsid w:val="00423A76"/>
    <w:rsid w:val="00423E7C"/>
    <w:rsid w:val="004245F5"/>
    <w:rsid w:val="00424CFA"/>
    <w:rsid w:val="00424D69"/>
    <w:rsid w:val="00424F6F"/>
    <w:rsid w:val="00425301"/>
    <w:rsid w:val="004253DE"/>
    <w:rsid w:val="00425461"/>
    <w:rsid w:val="0042557D"/>
    <w:rsid w:val="004259BF"/>
    <w:rsid w:val="00425AC6"/>
    <w:rsid w:val="00426193"/>
    <w:rsid w:val="004262A0"/>
    <w:rsid w:val="00426331"/>
    <w:rsid w:val="00426ABD"/>
    <w:rsid w:val="00426F37"/>
    <w:rsid w:val="004270CF"/>
    <w:rsid w:val="004271E8"/>
    <w:rsid w:val="0042753A"/>
    <w:rsid w:val="00427AFF"/>
    <w:rsid w:val="00427C17"/>
    <w:rsid w:val="00427D1A"/>
    <w:rsid w:val="0043002C"/>
    <w:rsid w:val="00430593"/>
    <w:rsid w:val="00430612"/>
    <w:rsid w:val="0043070E"/>
    <w:rsid w:val="00430866"/>
    <w:rsid w:val="00430899"/>
    <w:rsid w:val="00430AA5"/>
    <w:rsid w:val="00430D00"/>
    <w:rsid w:val="00430D41"/>
    <w:rsid w:val="0043153E"/>
    <w:rsid w:val="00431B29"/>
    <w:rsid w:val="004322B2"/>
    <w:rsid w:val="00432356"/>
    <w:rsid w:val="00432802"/>
    <w:rsid w:val="00433416"/>
    <w:rsid w:val="0043348A"/>
    <w:rsid w:val="00433782"/>
    <w:rsid w:val="00433CD9"/>
    <w:rsid w:val="00433E06"/>
    <w:rsid w:val="00434503"/>
    <w:rsid w:val="0043473C"/>
    <w:rsid w:val="00434B18"/>
    <w:rsid w:val="00434D0B"/>
    <w:rsid w:val="00435106"/>
    <w:rsid w:val="00435298"/>
    <w:rsid w:val="00437989"/>
    <w:rsid w:val="00437B06"/>
    <w:rsid w:val="004404A1"/>
    <w:rsid w:val="004414D0"/>
    <w:rsid w:val="004417F2"/>
    <w:rsid w:val="00441944"/>
    <w:rsid w:val="00441CF1"/>
    <w:rsid w:val="004424B8"/>
    <w:rsid w:val="0044286C"/>
    <w:rsid w:val="0044290B"/>
    <w:rsid w:val="00442A22"/>
    <w:rsid w:val="004434D0"/>
    <w:rsid w:val="00443891"/>
    <w:rsid w:val="004439C9"/>
    <w:rsid w:val="004439EB"/>
    <w:rsid w:val="00443B6A"/>
    <w:rsid w:val="0044488A"/>
    <w:rsid w:val="00444C81"/>
    <w:rsid w:val="00444FF9"/>
    <w:rsid w:val="004452A4"/>
    <w:rsid w:val="00445344"/>
    <w:rsid w:val="004456E9"/>
    <w:rsid w:val="00445784"/>
    <w:rsid w:val="00445C58"/>
    <w:rsid w:val="00445CCB"/>
    <w:rsid w:val="004460EA"/>
    <w:rsid w:val="004462EC"/>
    <w:rsid w:val="0044651A"/>
    <w:rsid w:val="0044658C"/>
    <w:rsid w:val="004466C6"/>
    <w:rsid w:val="004468E8"/>
    <w:rsid w:val="00446FEB"/>
    <w:rsid w:val="00447071"/>
    <w:rsid w:val="00447469"/>
    <w:rsid w:val="00447AAC"/>
    <w:rsid w:val="00447C80"/>
    <w:rsid w:val="00447CD9"/>
    <w:rsid w:val="00447E7B"/>
    <w:rsid w:val="00450827"/>
    <w:rsid w:val="00450831"/>
    <w:rsid w:val="00450C32"/>
    <w:rsid w:val="00450FDA"/>
    <w:rsid w:val="00451208"/>
    <w:rsid w:val="004514DF"/>
    <w:rsid w:val="00451978"/>
    <w:rsid w:val="00451A35"/>
    <w:rsid w:val="00451BC9"/>
    <w:rsid w:val="00451F8E"/>
    <w:rsid w:val="00451FD4"/>
    <w:rsid w:val="0045226A"/>
    <w:rsid w:val="0045257B"/>
    <w:rsid w:val="00452642"/>
    <w:rsid w:val="00452926"/>
    <w:rsid w:val="00453D9B"/>
    <w:rsid w:val="00454167"/>
    <w:rsid w:val="00454172"/>
    <w:rsid w:val="00454193"/>
    <w:rsid w:val="004541B9"/>
    <w:rsid w:val="004541EF"/>
    <w:rsid w:val="00454C39"/>
    <w:rsid w:val="00455137"/>
    <w:rsid w:val="00455251"/>
    <w:rsid w:val="004554F9"/>
    <w:rsid w:val="004562DA"/>
    <w:rsid w:val="00456323"/>
    <w:rsid w:val="004566AB"/>
    <w:rsid w:val="00456D61"/>
    <w:rsid w:val="00457010"/>
    <w:rsid w:val="00457A8F"/>
    <w:rsid w:val="00457D58"/>
    <w:rsid w:val="0046008A"/>
    <w:rsid w:val="00460162"/>
    <w:rsid w:val="004601AB"/>
    <w:rsid w:val="004607C4"/>
    <w:rsid w:val="0046096E"/>
    <w:rsid w:val="00460C22"/>
    <w:rsid w:val="00460E85"/>
    <w:rsid w:val="004612B9"/>
    <w:rsid w:val="00461625"/>
    <w:rsid w:val="0046197A"/>
    <w:rsid w:val="004619D7"/>
    <w:rsid w:val="004622E1"/>
    <w:rsid w:val="00462372"/>
    <w:rsid w:val="00462435"/>
    <w:rsid w:val="00462C0E"/>
    <w:rsid w:val="00462C2D"/>
    <w:rsid w:val="00463556"/>
    <w:rsid w:val="004637D4"/>
    <w:rsid w:val="00463915"/>
    <w:rsid w:val="00463E0F"/>
    <w:rsid w:val="00463F79"/>
    <w:rsid w:val="004641AB"/>
    <w:rsid w:val="004642BD"/>
    <w:rsid w:val="004648D3"/>
    <w:rsid w:val="00464B49"/>
    <w:rsid w:val="00464BC0"/>
    <w:rsid w:val="00464F47"/>
    <w:rsid w:val="00464F48"/>
    <w:rsid w:val="00464F68"/>
    <w:rsid w:val="004650B3"/>
    <w:rsid w:val="00465380"/>
    <w:rsid w:val="004655FD"/>
    <w:rsid w:val="00465B99"/>
    <w:rsid w:val="00465E88"/>
    <w:rsid w:val="00466659"/>
    <w:rsid w:val="00466876"/>
    <w:rsid w:val="004668D6"/>
    <w:rsid w:val="004670C8"/>
    <w:rsid w:val="00467307"/>
    <w:rsid w:val="004674EF"/>
    <w:rsid w:val="004675F6"/>
    <w:rsid w:val="0046788E"/>
    <w:rsid w:val="00467A54"/>
    <w:rsid w:val="004703A3"/>
    <w:rsid w:val="00470420"/>
    <w:rsid w:val="00470A2D"/>
    <w:rsid w:val="00470F82"/>
    <w:rsid w:val="004713DD"/>
    <w:rsid w:val="004714AE"/>
    <w:rsid w:val="00471C06"/>
    <w:rsid w:val="00471EC3"/>
    <w:rsid w:val="004729EB"/>
    <w:rsid w:val="00472DF3"/>
    <w:rsid w:val="00472E20"/>
    <w:rsid w:val="0047339C"/>
    <w:rsid w:val="004738CF"/>
    <w:rsid w:val="00473C02"/>
    <w:rsid w:val="00473CA1"/>
    <w:rsid w:val="00474853"/>
    <w:rsid w:val="004749A7"/>
    <w:rsid w:val="00474E39"/>
    <w:rsid w:val="00475BA6"/>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BB5"/>
    <w:rsid w:val="00480EEA"/>
    <w:rsid w:val="0048142D"/>
    <w:rsid w:val="00481727"/>
    <w:rsid w:val="00481736"/>
    <w:rsid w:val="00481E8A"/>
    <w:rsid w:val="00482379"/>
    <w:rsid w:val="00482517"/>
    <w:rsid w:val="0048299D"/>
    <w:rsid w:val="00482BE0"/>
    <w:rsid w:val="00482C2B"/>
    <w:rsid w:val="00482E53"/>
    <w:rsid w:val="00483221"/>
    <w:rsid w:val="0048331E"/>
    <w:rsid w:val="00483CB0"/>
    <w:rsid w:val="00483D89"/>
    <w:rsid w:val="00483FC3"/>
    <w:rsid w:val="004843B5"/>
    <w:rsid w:val="00484905"/>
    <w:rsid w:val="00484C74"/>
    <w:rsid w:val="00484E91"/>
    <w:rsid w:val="00484FCF"/>
    <w:rsid w:val="004851DC"/>
    <w:rsid w:val="004855E5"/>
    <w:rsid w:val="00485962"/>
    <w:rsid w:val="00485A2B"/>
    <w:rsid w:val="00486063"/>
    <w:rsid w:val="0048643C"/>
    <w:rsid w:val="004869F5"/>
    <w:rsid w:val="00486A85"/>
    <w:rsid w:val="00486D1A"/>
    <w:rsid w:val="004870AE"/>
    <w:rsid w:val="00487714"/>
    <w:rsid w:val="004878D2"/>
    <w:rsid w:val="00487A3A"/>
    <w:rsid w:val="00487B50"/>
    <w:rsid w:val="00490271"/>
    <w:rsid w:val="00490992"/>
    <w:rsid w:val="00490D6A"/>
    <w:rsid w:val="00490E00"/>
    <w:rsid w:val="0049145B"/>
    <w:rsid w:val="0049202E"/>
    <w:rsid w:val="00492084"/>
    <w:rsid w:val="0049265A"/>
    <w:rsid w:val="00492702"/>
    <w:rsid w:val="00492BC3"/>
    <w:rsid w:val="00492C4B"/>
    <w:rsid w:val="00492D18"/>
    <w:rsid w:val="004931EC"/>
    <w:rsid w:val="00493F50"/>
    <w:rsid w:val="0049406A"/>
    <w:rsid w:val="004941C2"/>
    <w:rsid w:val="00494CE1"/>
    <w:rsid w:val="00494D5B"/>
    <w:rsid w:val="00494E6E"/>
    <w:rsid w:val="004955C7"/>
    <w:rsid w:val="004956E9"/>
    <w:rsid w:val="00495745"/>
    <w:rsid w:val="004957D8"/>
    <w:rsid w:val="00495CFB"/>
    <w:rsid w:val="00495EB9"/>
    <w:rsid w:val="004961F4"/>
    <w:rsid w:val="00496349"/>
    <w:rsid w:val="0049668F"/>
    <w:rsid w:val="004967D7"/>
    <w:rsid w:val="0049687B"/>
    <w:rsid w:val="00496A39"/>
    <w:rsid w:val="00496AC8"/>
    <w:rsid w:val="004971AC"/>
    <w:rsid w:val="0049740C"/>
    <w:rsid w:val="00497D1D"/>
    <w:rsid w:val="004A0815"/>
    <w:rsid w:val="004A0835"/>
    <w:rsid w:val="004A0B21"/>
    <w:rsid w:val="004A0DFD"/>
    <w:rsid w:val="004A15F2"/>
    <w:rsid w:val="004A2149"/>
    <w:rsid w:val="004A2568"/>
    <w:rsid w:val="004A2C53"/>
    <w:rsid w:val="004A2C60"/>
    <w:rsid w:val="004A2E88"/>
    <w:rsid w:val="004A3244"/>
    <w:rsid w:val="004A34E0"/>
    <w:rsid w:val="004A3715"/>
    <w:rsid w:val="004A3924"/>
    <w:rsid w:val="004A3B7D"/>
    <w:rsid w:val="004A3E06"/>
    <w:rsid w:val="004A3FD1"/>
    <w:rsid w:val="004A4178"/>
    <w:rsid w:val="004A455E"/>
    <w:rsid w:val="004A465C"/>
    <w:rsid w:val="004A4F95"/>
    <w:rsid w:val="004A51B7"/>
    <w:rsid w:val="004A529F"/>
    <w:rsid w:val="004A5393"/>
    <w:rsid w:val="004A5874"/>
    <w:rsid w:val="004A5AE5"/>
    <w:rsid w:val="004A607B"/>
    <w:rsid w:val="004A61C7"/>
    <w:rsid w:val="004A649B"/>
    <w:rsid w:val="004A6579"/>
    <w:rsid w:val="004A65B2"/>
    <w:rsid w:val="004A6F5C"/>
    <w:rsid w:val="004A74F3"/>
    <w:rsid w:val="004A778F"/>
    <w:rsid w:val="004A7F01"/>
    <w:rsid w:val="004B030B"/>
    <w:rsid w:val="004B0447"/>
    <w:rsid w:val="004B04A2"/>
    <w:rsid w:val="004B08C7"/>
    <w:rsid w:val="004B0B26"/>
    <w:rsid w:val="004B0BE1"/>
    <w:rsid w:val="004B0CC0"/>
    <w:rsid w:val="004B0F5C"/>
    <w:rsid w:val="004B1171"/>
    <w:rsid w:val="004B14B4"/>
    <w:rsid w:val="004B1526"/>
    <w:rsid w:val="004B1C1D"/>
    <w:rsid w:val="004B22CA"/>
    <w:rsid w:val="004B235E"/>
    <w:rsid w:val="004B2F9A"/>
    <w:rsid w:val="004B3CD4"/>
    <w:rsid w:val="004B3E4C"/>
    <w:rsid w:val="004B45CB"/>
    <w:rsid w:val="004B489F"/>
    <w:rsid w:val="004B5150"/>
    <w:rsid w:val="004B52D6"/>
    <w:rsid w:val="004B5735"/>
    <w:rsid w:val="004B5AA8"/>
    <w:rsid w:val="004B5C81"/>
    <w:rsid w:val="004B610A"/>
    <w:rsid w:val="004B68EA"/>
    <w:rsid w:val="004B6D1B"/>
    <w:rsid w:val="004B6DBA"/>
    <w:rsid w:val="004B704B"/>
    <w:rsid w:val="004B7EF9"/>
    <w:rsid w:val="004C07CE"/>
    <w:rsid w:val="004C0984"/>
    <w:rsid w:val="004C0CCA"/>
    <w:rsid w:val="004C0E13"/>
    <w:rsid w:val="004C0F72"/>
    <w:rsid w:val="004C15FF"/>
    <w:rsid w:val="004C1E2D"/>
    <w:rsid w:val="004C2132"/>
    <w:rsid w:val="004C22A2"/>
    <w:rsid w:val="004C238F"/>
    <w:rsid w:val="004C293C"/>
    <w:rsid w:val="004C32C7"/>
    <w:rsid w:val="004C36DA"/>
    <w:rsid w:val="004C45E6"/>
    <w:rsid w:val="004C4CBD"/>
    <w:rsid w:val="004C5756"/>
    <w:rsid w:val="004C58B7"/>
    <w:rsid w:val="004C6337"/>
    <w:rsid w:val="004C6D48"/>
    <w:rsid w:val="004C7256"/>
    <w:rsid w:val="004C7501"/>
    <w:rsid w:val="004C7731"/>
    <w:rsid w:val="004C791B"/>
    <w:rsid w:val="004C7A76"/>
    <w:rsid w:val="004C7F58"/>
    <w:rsid w:val="004D0032"/>
    <w:rsid w:val="004D08ED"/>
    <w:rsid w:val="004D139B"/>
    <w:rsid w:val="004D1757"/>
    <w:rsid w:val="004D1915"/>
    <w:rsid w:val="004D1C7C"/>
    <w:rsid w:val="004D1F64"/>
    <w:rsid w:val="004D229A"/>
    <w:rsid w:val="004D2371"/>
    <w:rsid w:val="004D27A8"/>
    <w:rsid w:val="004D2AAD"/>
    <w:rsid w:val="004D2E25"/>
    <w:rsid w:val="004D2EFB"/>
    <w:rsid w:val="004D3164"/>
    <w:rsid w:val="004D3524"/>
    <w:rsid w:val="004D3772"/>
    <w:rsid w:val="004D3A86"/>
    <w:rsid w:val="004D4162"/>
    <w:rsid w:val="004D4226"/>
    <w:rsid w:val="004D428E"/>
    <w:rsid w:val="004D4BF1"/>
    <w:rsid w:val="004D5016"/>
    <w:rsid w:val="004D54E3"/>
    <w:rsid w:val="004D5AF2"/>
    <w:rsid w:val="004D67E3"/>
    <w:rsid w:val="004D6AAD"/>
    <w:rsid w:val="004D7D67"/>
    <w:rsid w:val="004D7E96"/>
    <w:rsid w:val="004D7F09"/>
    <w:rsid w:val="004E0242"/>
    <w:rsid w:val="004E0347"/>
    <w:rsid w:val="004E0B8E"/>
    <w:rsid w:val="004E0BE3"/>
    <w:rsid w:val="004E1445"/>
    <w:rsid w:val="004E170C"/>
    <w:rsid w:val="004E1E21"/>
    <w:rsid w:val="004E2076"/>
    <w:rsid w:val="004E20EB"/>
    <w:rsid w:val="004E21F1"/>
    <w:rsid w:val="004E22B6"/>
    <w:rsid w:val="004E2707"/>
    <w:rsid w:val="004E2D48"/>
    <w:rsid w:val="004E356D"/>
    <w:rsid w:val="004E3719"/>
    <w:rsid w:val="004E3A2D"/>
    <w:rsid w:val="004E4632"/>
    <w:rsid w:val="004E4A41"/>
    <w:rsid w:val="004E4F90"/>
    <w:rsid w:val="004E5021"/>
    <w:rsid w:val="004E5303"/>
    <w:rsid w:val="004E5631"/>
    <w:rsid w:val="004E6520"/>
    <w:rsid w:val="004E6A54"/>
    <w:rsid w:val="004E6A77"/>
    <w:rsid w:val="004E6BF1"/>
    <w:rsid w:val="004E72BA"/>
    <w:rsid w:val="004E74E6"/>
    <w:rsid w:val="004E7532"/>
    <w:rsid w:val="004E7919"/>
    <w:rsid w:val="004E7D3E"/>
    <w:rsid w:val="004E7E37"/>
    <w:rsid w:val="004E7E62"/>
    <w:rsid w:val="004F02D8"/>
    <w:rsid w:val="004F037D"/>
    <w:rsid w:val="004F0395"/>
    <w:rsid w:val="004F0656"/>
    <w:rsid w:val="004F10AB"/>
    <w:rsid w:val="004F117C"/>
    <w:rsid w:val="004F1186"/>
    <w:rsid w:val="004F13EE"/>
    <w:rsid w:val="004F1892"/>
    <w:rsid w:val="004F20AE"/>
    <w:rsid w:val="004F2DBC"/>
    <w:rsid w:val="004F2DE2"/>
    <w:rsid w:val="004F2FCE"/>
    <w:rsid w:val="004F3C18"/>
    <w:rsid w:val="004F3EC6"/>
    <w:rsid w:val="004F440E"/>
    <w:rsid w:val="004F47E1"/>
    <w:rsid w:val="004F48AB"/>
    <w:rsid w:val="004F4DAD"/>
    <w:rsid w:val="004F4E21"/>
    <w:rsid w:val="004F4EE7"/>
    <w:rsid w:val="004F50DB"/>
    <w:rsid w:val="004F52AF"/>
    <w:rsid w:val="004F54B9"/>
    <w:rsid w:val="004F55A6"/>
    <w:rsid w:val="004F5987"/>
    <w:rsid w:val="004F5B5A"/>
    <w:rsid w:val="004F666A"/>
    <w:rsid w:val="005003EF"/>
    <w:rsid w:val="00500484"/>
    <w:rsid w:val="005010D0"/>
    <w:rsid w:val="00501329"/>
    <w:rsid w:val="0050145C"/>
    <w:rsid w:val="00501CB9"/>
    <w:rsid w:val="00501F11"/>
    <w:rsid w:val="00501F65"/>
    <w:rsid w:val="005020A0"/>
    <w:rsid w:val="0050255A"/>
    <w:rsid w:val="00502673"/>
    <w:rsid w:val="00502BDD"/>
    <w:rsid w:val="00502DA6"/>
    <w:rsid w:val="00502E02"/>
    <w:rsid w:val="00502FA8"/>
    <w:rsid w:val="00503021"/>
    <w:rsid w:val="0050318B"/>
    <w:rsid w:val="005033EE"/>
    <w:rsid w:val="00503526"/>
    <w:rsid w:val="00503957"/>
    <w:rsid w:val="00503C22"/>
    <w:rsid w:val="00503EFE"/>
    <w:rsid w:val="005043A4"/>
    <w:rsid w:val="005056DC"/>
    <w:rsid w:val="00505743"/>
    <w:rsid w:val="00505A2F"/>
    <w:rsid w:val="00505A4A"/>
    <w:rsid w:val="005061BB"/>
    <w:rsid w:val="0050623B"/>
    <w:rsid w:val="00506A73"/>
    <w:rsid w:val="00506ADC"/>
    <w:rsid w:val="005071F3"/>
    <w:rsid w:val="005072D3"/>
    <w:rsid w:val="0050736F"/>
    <w:rsid w:val="00507801"/>
    <w:rsid w:val="00507CF4"/>
    <w:rsid w:val="0051033E"/>
    <w:rsid w:val="0051082F"/>
    <w:rsid w:val="00510EB4"/>
    <w:rsid w:val="00511094"/>
    <w:rsid w:val="00511227"/>
    <w:rsid w:val="0051169C"/>
    <w:rsid w:val="00511F9D"/>
    <w:rsid w:val="005120A8"/>
    <w:rsid w:val="0051326B"/>
    <w:rsid w:val="00513447"/>
    <w:rsid w:val="00513798"/>
    <w:rsid w:val="00513CB5"/>
    <w:rsid w:val="00513E77"/>
    <w:rsid w:val="00513F3F"/>
    <w:rsid w:val="00513F8C"/>
    <w:rsid w:val="00513F9B"/>
    <w:rsid w:val="00514105"/>
    <w:rsid w:val="00514716"/>
    <w:rsid w:val="00514AD4"/>
    <w:rsid w:val="00514D8C"/>
    <w:rsid w:val="00514EE3"/>
    <w:rsid w:val="0051523F"/>
    <w:rsid w:val="00515355"/>
    <w:rsid w:val="005155FD"/>
    <w:rsid w:val="00515FC9"/>
    <w:rsid w:val="005162E1"/>
    <w:rsid w:val="00516793"/>
    <w:rsid w:val="00516E42"/>
    <w:rsid w:val="00516FB5"/>
    <w:rsid w:val="00517057"/>
    <w:rsid w:val="005171A4"/>
    <w:rsid w:val="005171ED"/>
    <w:rsid w:val="0051798D"/>
    <w:rsid w:val="00517B19"/>
    <w:rsid w:val="005200AD"/>
    <w:rsid w:val="00520106"/>
    <w:rsid w:val="005201E8"/>
    <w:rsid w:val="005203EA"/>
    <w:rsid w:val="005204D0"/>
    <w:rsid w:val="00520512"/>
    <w:rsid w:val="005206FA"/>
    <w:rsid w:val="0052075A"/>
    <w:rsid w:val="0052077E"/>
    <w:rsid w:val="00520C2B"/>
    <w:rsid w:val="00520E59"/>
    <w:rsid w:val="00520E5F"/>
    <w:rsid w:val="005211A8"/>
    <w:rsid w:val="00521F48"/>
    <w:rsid w:val="005220D2"/>
    <w:rsid w:val="0052213E"/>
    <w:rsid w:val="00522304"/>
    <w:rsid w:val="00522629"/>
    <w:rsid w:val="0052262A"/>
    <w:rsid w:val="00523113"/>
    <w:rsid w:val="00523237"/>
    <w:rsid w:val="00523428"/>
    <w:rsid w:val="005239C6"/>
    <w:rsid w:val="005244F0"/>
    <w:rsid w:val="00524C15"/>
    <w:rsid w:val="0052512D"/>
    <w:rsid w:val="005251EC"/>
    <w:rsid w:val="005254D7"/>
    <w:rsid w:val="00525542"/>
    <w:rsid w:val="00525601"/>
    <w:rsid w:val="00525A50"/>
    <w:rsid w:val="005267B9"/>
    <w:rsid w:val="00526D26"/>
    <w:rsid w:val="00526EF7"/>
    <w:rsid w:val="00526F33"/>
    <w:rsid w:val="0052706E"/>
    <w:rsid w:val="00527462"/>
    <w:rsid w:val="00527518"/>
    <w:rsid w:val="00527857"/>
    <w:rsid w:val="00527883"/>
    <w:rsid w:val="00527930"/>
    <w:rsid w:val="00527DAC"/>
    <w:rsid w:val="00530926"/>
    <w:rsid w:val="00530991"/>
    <w:rsid w:val="00530AE2"/>
    <w:rsid w:val="00531788"/>
    <w:rsid w:val="00531982"/>
    <w:rsid w:val="005319AF"/>
    <w:rsid w:val="005319F4"/>
    <w:rsid w:val="00531DA7"/>
    <w:rsid w:val="00531E58"/>
    <w:rsid w:val="00531FA9"/>
    <w:rsid w:val="00532299"/>
    <w:rsid w:val="005322BA"/>
    <w:rsid w:val="005324BD"/>
    <w:rsid w:val="00532B39"/>
    <w:rsid w:val="00532FD5"/>
    <w:rsid w:val="0053313A"/>
    <w:rsid w:val="00533569"/>
    <w:rsid w:val="00533EC4"/>
    <w:rsid w:val="0053428D"/>
    <w:rsid w:val="005345B2"/>
    <w:rsid w:val="005347AD"/>
    <w:rsid w:val="00534B4F"/>
    <w:rsid w:val="00534BB1"/>
    <w:rsid w:val="00534D72"/>
    <w:rsid w:val="00534FE4"/>
    <w:rsid w:val="0053527F"/>
    <w:rsid w:val="00535612"/>
    <w:rsid w:val="0053567E"/>
    <w:rsid w:val="00535F83"/>
    <w:rsid w:val="0053606A"/>
    <w:rsid w:val="005362C2"/>
    <w:rsid w:val="0053655B"/>
    <w:rsid w:val="005366AE"/>
    <w:rsid w:val="00536B82"/>
    <w:rsid w:val="00536DB4"/>
    <w:rsid w:val="00536DBB"/>
    <w:rsid w:val="0053755D"/>
    <w:rsid w:val="0053763E"/>
    <w:rsid w:val="0053774C"/>
    <w:rsid w:val="005378A1"/>
    <w:rsid w:val="00537B55"/>
    <w:rsid w:val="00540171"/>
    <w:rsid w:val="00540319"/>
    <w:rsid w:val="00540C89"/>
    <w:rsid w:val="00540DF9"/>
    <w:rsid w:val="005410C3"/>
    <w:rsid w:val="005415ED"/>
    <w:rsid w:val="00542407"/>
    <w:rsid w:val="00542930"/>
    <w:rsid w:val="005429A8"/>
    <w:rsid w:val="00543808"/>
    <w:rsid w:val="00543A67"/>
    <w:rsid w:val="00543C1D"/>
    <w:rsid w:val="0054426C"/>
    <w:rsid w:val="005445C6"/>
    <w:rsid w:val="00545227"/>
    <w:rsid w:val="00545607"/>
    <w:rsid w:val="0054564F"/>
    <w:rsid w:val="00545C49"/>
    <w:rsid w:val="005468BD"/>
    <w:rsid w:val="0054763D"/>
    <w:rsid w:val="00547BAF"/>
    <w:rsid w:val="00547F4A"/>
    <w:rsid w:val="00547FCB"/>
    <w:rsid w:val="0055026B"/>
    <w:rsid w:val="005502C8"/>
    <w:rsid w:val="00550456"/>
    <w:rsid w:val="00550475"/>
    <w:rsid w:val="00551034"/>
    <w:rsid w:val="00551951"/>
    <w:rsid w:val="00551F2D"/>
    <w:rsid w:val="00552219"/>
    <w:rsid w:val="005525C7"/>
    <w:rsid w:val="0055262E"/>
    <w:rsid w:val="0055267D"/>
    <w:rsid w:val="00552A1D"/>
    <w:rsid w:val="00552E5E"/>
    <w:rsid w:val="0055305A"/>
    <w:rsid w:val="00553234"/>
    <w:rsid w:val="005533A3"/>
    <w:rsid w:val="005533C2"/>
    <w:rsid w:val="005540C2"/>
    <w:rsid w:val="00554552"/>
    <w:rsid w:val="00554916"/>
    <w:rsid w:val="005554AA"/>
    <w:rsid w:val="00555B01"/>
    <w:rsid w:val="005565DC"/>
    <w:rsid w:val="005565FA"/>
    <w:rsid w:val="005566DA"/>
    <w:rsid w:val="00556923"/>
    <w:rsid w:val="00556FC7"/>
    <w:rsid w:val="005571C6"/>
    <w:rsid w:val="00557672"/>
    <w:rsid w:val="00557679"/>
    <w:rsid w:val="00560B53"/>
    <w:rsid w:val="00560C1F"/>
    <w:rsid w:val="00561219"/>
    <w:rsid w:val="00561412"/>
    <w:rsid w:val="00561598"/>
    <w:rsid w:val="00562107"/>
    <w:rsid w:val="0056216C"/>
    <w:rsid w:val="0056261B"/>
    <w:rsid w:val="0056273F"/>
    <w:rsid w:val="00562BCE"/>
    <w:rsid w:val="00562C41"/>
    <w:rsid w:val="00562F29"/>
    <w:rsid w:val="00563084"/>
    <w:rsid w:val="005630D7"/>
    <w:rsid w:val="005630DC"/>
    <w:rsid w:val="00563179"/>
    <w:rsid w:val="00563648"/>
    <w:rsid w:val="00563AAF"/>
    <w:rsid w:val="00563B1D"/>
    <w:rsid w:val="00563BBF"/>
    <w:rsid w:val="00563C58"/>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95B"/>
    <w:rsid w:val="00566D14"/>
    <w:rsid w:val="00567914"/>
    <w:rsid w:val="005679D3"/>
    <w:rsid w:val="00567A59"/>
    <w:rsid w:val="00567EA0"/>
    <w:rsid w:val="005707CE"/>
    <w:rsid w:val="00570857"/>
    <w:rsid w:val="005708A3"/>
    <w:rsid w:val="0057124A"/>
    <w:rsid w:val="0057154F"/>
    <w:rsid w:val="00571669"/>
    <w:rsid w:val="00571F2B"/>
    <w:rsid w:val="005723C7"/>
    <w:rsid w:val="0057250C"/>
    <w:rsid w:val="005730E0"/>
    <w:rsid w:val="005733CA"/>
    <w:rsid w:val="005736ED"/>
    <w:rsid w:val="00573C25"/>
    <w:rsid w:val="00574184"/>
    <w:rsid w:val="00574393"/>
    <w:rsid w:val="00574457"/>
    <w:rsid w:val="00574EB8"/>
    <w:rsid w:val="00574EE4"/>
    <w:rsid w:val="005754F2"/>
    <w:rsid w:val="005755AA"/>
    <w:rsid w:val="005758EC"/>
    <w:rsid w:val="00575D99"/>
    <w:rsid w:val="0057640A"/>
    <w:rsid w:val="0057644F"/>
    <w:rsid w:val="005765B6"/>
    <w:rsid w:val="00576738"/>
    <w:rsid w:val="00576837"/>
    <w:rsid w:val="00576B7E"/>
    <w:rsid w:val="00576C14"/>
    <w:rsid w:val="005777A2"/>
    <w:rsid w:val="00577C2B"/>
    <w:rsid w:val="005805F1"/>
    <w:rsid w:val="005809A4"/>
    <w:rsid w:val="005810B5"/>
    <w:rsid w:val="00581262"/>
    <w:rsid w:val="00581315"/>
    <w:rsid w:val="005813EE"/>
    <w:rsid w:val="005817B4"/>
    <w:rsid w:val="00581C75"/>
    <w:rsid w:val="0058256D"/>
    <w:rsid w:val="005826C7"/>
    <w:rsid w:val="005827ED"/>
    <w:rsid w:val="00582838"/>
    <w:rsid w:val="00582A77"/>
    <w:rsid w:val="00582AF7"/>
    <w:rsid w:val="00582CAE"/>
    <w:rsid w:val="00582D31"/>
    <w:rsid w:val="00582F97"/>
    <w:rsid w:val="0058337C"/>
    <w:rsid w:val="005836E0"/>
    <w:rsid w:val="005848E7"/>
    <w:rsid w:val="00584D57"/>
    <w:rsid w:val="00585895"/>
    <w:rsid w:val="00585B56"/>
    <w:rsid w:val="00585BF9"/>
    <w:rsid w:val="00585C77"/>
    <w:rsid w:val="00585E68"/>
    <w:rsid w:val="005861D0"/>
    <w:rsid w:val="005862B7"/>
    <w:rsid w:val="005864F4"/>
    <w:rsid w:val="0058655D"/>
    <w:rsid w:val="0058724F"/>
    <w:rsid w:val="005873EF"/>
    <w:rsid w:val="005878FE"/>
    <w:rsid w:val="00587A04"/>
    <w:rsid w:val="00590085"/>
    <w:rsid w:val="00590534"/>
    <w:rsid w:val="00590584"/>
    <w:rsid w:val="00590835"/>
    <w:rsid w:val="00590D61"/>
    <w:rsid w:val="005913C3"/>
    <w:rsid w:val="0059156B"/>
    <w:rsid w:val="00591E2D"/>
    <w:rsid w:val="00591E95"/>
    <w:rsid w:val="00592814"/>
    <w:rsid w:val="00592BAD"/>
    <w:rsid w:val="00592DF0"/>
    <w:rsid w:val="0059358F"/>
    <w:rsid w:val="00593683"/>
    <w:rsid w:val="00593EA0"/>
    <w:rsid w:val="00593F8B"/>
    <w:rsid w:val="005944BD"/>
    <w:rsid w:val="005945A5"/>
    <w:rsid w:val="00594730"/>
    <w:rsid w:val="00594C92"/>
    <w:rsid w:val="00594CC3"/>
    <w:rsid w:val="00594CC5"/>
    <w:rsid w:val="00594F48"/>
    <w:rsid w:val="00595311"/>
    <w:rsid w:val="0059569D"/>
    <w:rsid w:val="005956AE"/>
    <w:rsid w:val="0059580E"/>
    <w:rsid w:val="00595937"/>
    <w:rsid w:val="00595A61"/>
    <w:rsid w:val="00595D62"/>
    <w:rsid w:val="00596051"/>
    <w:rsid w:val="00596264"/>
    <w:rsid w:val="005969F1"/>
    <w:rsid w:val="00596D86"/>
    <w:rsid w:val="00596DB1"/>
    <w:rsid w:val="005970D4"/>
    <w:rsid w:val="0059745C"/>
    <w:rsid w:val="00597B8A"/>
    <w:rsid w:val="00597BAF"/>
    <w:rsid w:val="005A0179"/>
    <w:rsid w:val="005A02E4"/>
    <w:rsid w:val="005A0481"/>
    <w:rsid w:val="005A06BB"/>
    <w:rsid w:val="005A08D4"/>
    <w:rsid w:val="005A0D44"/>
    <w:rsid w:val="005A1065"/>
    <w:rsid w:val="005A122D"/>
    <w:rsid w:val="005A18A0"/>
    <w:rsid w:val="005A2516"/>
    <w:rsid w:val="005A3712"/>
    <w:rsid w:val="005A371B"/>
    <w:rsid w:val="005A3E88"/>
    <w:rsid w:val="005A41C9"/>
    <w:rsid w:val="005A498D"/>
    <w:rsid w:val="005A4E55"/>
    <w:rsid w:val="005A5319"/>
    <w:rsid w:val="005A5831"/>
    <w:rsid w:val="005A6038"/>
    <w:rsid w:val="005A66A8"/>
    <w:rsid w:val="005A6CF0"/>
    <w:rsid w:val="005A6DDF"/>
    <w:rsid w:val="005A7AC4"/>
    <w:rsid w:val="005A7DC7"/>
    <w:rsid w:val="005B012D"/>
    <w:rsid w:val="005B02C9"/>
    <w:rsid w:val="005B03B7"/>
    <w:rsid w:val="005B03CA"/>
    <w:rsid w:val="005B07EF"/>
    <w:rsid w:val="005B10B2"/>
    <w:rsid w:val="005B1464"/>
    <w:rsid w:val="005B157E"/>
    <w:rsid w:val="005B1C3A"/>
    <w:rsid w:val="005B21AF"/>
    <w:rsid w:val="005B2534"/>
    <w:rsid w:val="005B29FC"/>
    <w:rsid w:val="005B2B26"/>
    <w:rsid w:val="005B2CCD"/>
    <w:rsid w:val="005B2DB8"/>
    <w:rsid w:val="005B2E32"/>
    <w:rsid w:val="005B31A4"/>
    <w:rsid w:val="005B35C4"/>
    <w:rsid w:val="005B3B37"/>
    <w:rsid w:val="005B432D"/>
    <w:rsid w:val="005B546C"/>
    <w:rsid w:val="005B5502"/>
    <w:rsid w:val="005B55B0"/>
    <w:rsid w:val="005B576F"/>
    <w:rsid w:val="005B5DBA"/>
    <w:rsid w:val="005B6A9A"/>
    <w:rsid w:val="005B6B29"/>
    <w:rsid w:val="005B6EBE"/>
    <w:rsid w:val="005B755A"/>
    <w:rsid w:val="005B769F"/>
    <w:rsid w:val="005B78D4"/>
    <w:rsid w:val="005B7C3F"/>
    <w:rsid w:val="005B7E58"/>
    <w:rsid w:val="005B7FC9"/>
    <w:rsid w:val="005C03FB"/>
    <w:rsid w:val="005C0923"/>
    <w:rsid w:val="005C0E73"/>
    <w:rsid w:val="005C144B"/>
    <w:rsid w:val="005C176C"/>
    <w:rsid w:val="005C1B46"/>
    <w:rsid w:val="005C1D3D"/>
    <w:rsid w:val="005C2A2F"/>
    <w:rsid w:val="005C2BF0"/>
    <w:rsid w:val="005C32CD"/>
    <w:rsid w:val="005C32DF"/>
    <w:rsid w:val="005C341D"/>
    <w:rsid w:val="005C3701"/>
    <w:rsid w:val="005C38EA"/>
    <w:rsid w:val="005C3999"/>
    <w:rsid w:val="005C45E0"/>
    <w:rsid w:val="005C4AD7"/>
    <w:rsid w:val="005C4B0D"/>
    <w:rsid w:val="005C594A"/>
    <w:rsid w:val="005C5C84"/>
    <w:rsid w:val="005C6458"/>
    <w:rsid w:val="005C669E"/>
    <w:rsid w:val="005C6941"/>
    <w:rsid w:val="005C6D6F"/>
    <w:rsid w:val="005C7149"/>
    <w:rsid w:val="005C74C5"/>
    <w:rsid w:val="005C7719"/>
    <w:rsid w:val="005C799D"/>
    <w:rsid w:val="005C7EA0"/>
    <w:rsid w:val="005D0239"/>
    <w:rsid w:val="005D0280"/>
    <w:rsid w:val="005D02E1"/>
    <w:rsid w:val="005D072A"/>
    <w:rsid w:val="005D0C9D"/>
    <w:rsid w:val="005D0CE6"/>
    <w:rsid w:val="005D135D"/>
    <w:rsid w:val="005D1903"/>
    <w:rsid w:val="005D1EC3"/>
    <w:rsid w:val="005D218A"/>
    <w:rsid w:val="005D230A"/>
    <w:rsid w:val="005D2544"/>
    <w:rsid w:val="005D254A"/>
    <w:rsid w:val="005D26EE"/>
    <w:rsid w:val="005D27B6"/>
    <w:rsid w:val="005D2984"/>
    <w:rsid w:val="005D2D8A"/>
    <w:rsid w:val="005D30D2"/>
    <w:rsid w:val="005D3300"/>
    <w:rsid w:val="005D3496"/>
    <w:rsid w:val="005D351A"/>
    <w:rsid w:val="005D3764"/>
    <w:rsid w:val="005D4074"/>
    <w:rsid w:val="005D4463"/>
    <w:rsid w:val="005D46D7"/>
    <w:rsid w:val="005D51C9"/>
    <w:rsid w:val="005D5B42"/>
    <w:rsid w:val="005D5C46"/>
    <w:rsid w:val="005D5E83"/>
    <w:rsid w:val="005D6553"/>
    <w:rsid w:val="005D6584"/>
    <w:rsid w:val="005D76FA"/>
    <w:rsid w:val="005D7976"/>
    <w:rsid w:val="005D7D3F"/>
    <w:rsid w:val="005E000A"/>
    <w:rsid w:val="005E0266"/>
    <w:rsid w:val="005E06ED"/>
    <w:rsid w:val="005E0EA6"/>
    <w:rsid w:val="005E0F2A"/>
    <w:rsid w:val="005E0F8D"/>
    <w:rsid w:val="005E15CD"/>
    <w:rsid w:val="005E17CA"/>
    <w:rsid w:val="005E1897"/>
    <w:rsid w:val="005E1A66"/>
    <w:rsid w:val="005E25C3"/>
    <w:rsid w:val="005E271B"/>
    <w:rsid w:val="005E277A"/>
    <w:rsid w:val="005E2D6F"/>
    <w:rsid w:val="005E2F93"/>
    <w:rsid w:val="005E3570"/>
    <w:rsid w:val="005E357C"/>
    <w:rsid w:val="005E3AE9"/>
    <w:rsid w:val="005E3EEC"/>
    <w:rsid w:val="005E4155"/>
    <w:rsid w:val="005E44CC"/>
    <w:rsid w:val="005E4984"/>
    <w:rsid w:val="005E4BFB"/>
    <w:rsid w:val="005E4D81"/>
    <w:rsid w:val="005E4F68"/>
    <w:rsid w:val="005E55EC"/>
    <w:rsid w:val="005E57CA"/>
    <w:rsid w:val="005E595C"/>
    <w:rsid w:val="005E5B00"/>
    <w:rsid w:val="005E5FCE"/>
    <w:rsid w:val="005E6035"/>
    <w:rsid w:val="005E61EF"/>
    <w:rsid w:val="005E6B59"/>
    <w:rsid w:val="005E6E10"/>
    <w:rsid w:val="005E6F04"/>
    <w:rsid w:val="005E7A49"/>
    <w:rsid w:val="005F06DA"/>
    <w:rsid w:val="005F07EE"/>
    <w:rsid w:val="005F1003"/>
    <w:rsid w:val="005F1208"/>
    <w:rsid w:val="005F167B"/>
    <w:rsid w:val="005F16AD"/>
    <w:rsid w:val="005F1DA3"/>
    <w:rsid w:val="005F2216"/>
    <w:rsid w:val="005F25CB"/>
    <w:rsid w:val="005F27B0"/>
    <w:rsid w:val="005F28A9"/>
    <w:rsid w:val="005F2A8A"/>
    <w:rsid w:val="005F2A94"/>
    <w:rsid w:val="005F2B08"/>
    <w:rsid w:val="005F310D"/>
    <w:rsid w:val="005F31BD"/>
    <w:rsid w:val="005F3418"/>
    <w:rsid w:val="005F3452"/>
    <w:rsid w:val="005F3523"/>
    <w:rsid w:val="005F363B"/>
    <w:rsid w:val="005F3AF7"/>
    <w:rsid w:val="005F3D6F"/>
    <w:rsid w:val="005F3EED"/>
    <w:rsid w:val="005F437E"/>
    <w:rsid w:val="005F43EF"/>
    <w:rsid w:val="005F5608"/>
    <w:rsid w:val="005F59FF"/>
    <w:rsid w:val="005F5B22"/>
    <w:rsid w:val="005F5E73"/>
    <w:rsid w:val="005F61E2"/>
    <w:rsid w:val="005F64E3"/>
    <w:rsid w:val="005F6D75"/>
    <w:rsid w:val="005F6F34"/>
    <w:rsid w:val="005F706C"/>
    <w:rsid w:val="005F76B0"/>
    <w:rsid w:val="005F796F"/>
    <w:rsid w:val="005F7DE7"/>
    <w:rsid w:val="006009B1"/>
    <w:rsid w:val="00600C40"/>
    <w:rsid w:val="006011EF"/>
    <w:rsid w:val="00601543"/>
    <w:rsid w:val="00601577"/>
    <w:rsid w:val="0060209B"/>
    <w:rsid w:val="0060210A"/>
    <w:rsid w:val="00602304"/>
    <w:rsid w:val="00602576"/>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BCF"/>
    <w:rsid w:val="00605CDD"/>
    <w:rsid w:val="006062C8"/>
    <w:rsid w:val="00606352"/>
    <w:rsid w:val="00606406"/>
    <w:rsid w:val="006064F0"/>
    <w:rsid w:val="006067A4"/>
    <w:rsid w:val="00606913"/>
    <w:rsid w:val="0060691C"/>
    <w:rsid w:val="00606A50"/>
    <w:rsid w:val="00606D64"/>
    <w:rsid w:val="00606D8D"/>
    <w:rsid w:val="00607BDB"/>
    <w:rsid w:val="00607EC8"/>
    <w:rsid w:val="0061017F"/>
    <w:rsid w:val="006105C0"/>
    <w:rsid w:val="006107B9"/>
    <w:rsid w:val="00610877"/>
    <w:rsid w:val="006111C3"/>
    <w:rsid w:val="006113F0"/>
    <w:rsid w:val="00611724"/>
    <w:rsid w:val="00611AF2"/>
    <w:rsid w:val="006121BA"/>
    <w:rsid w:val="0061242A"/>
    <w:rsid w:val="0061263E"/>
    <w:rsid w:val="006126F0"/>
    <w:rsid w:val="006127A2"/>
    <w:rsid w:val="006127C9"/>
    <w:rsid w:val="00612901"/>
    <w:rsid w:val="00612FB5"/>
    <w:rsid w:val="00613095"/>
    <w:rsid w:val="006132F4"/>
    <w:rsid w:val="00613340"/>
    <w:rsid w:val="00613643"/>
    <w:rsid w:val="00613873"/>
    <w:rsid w:val="006139CA"/>
    <w:rsid w:val="00613BD4"/>
    <w:rsid w:val="00613BD6"/>
    <w:rsid w:val="00613E90"/>
    <w:rsid w:val="00613EAD"/>
    <w:rsid w:val="0061408E"/>
    <w:rsid w:val="00614177"/>
    <w:rsid w:val="006141AC"/>
    <w:rsid w:val="00614701"/>
    <w:rsid w:val="006147A4"/>
    <w:rsid w:val="006148CA"/>
    <w:rsid w:val="00614FA5"/>
    <w:rsid w:val="00615340"/>
    <w:rsid w:val="00615FC5"/>
    <w:rsid w:val="00616585"/>
    <w:rsid w:val="006166B3"/>
    <w:rsid w:val="00616893"/>
    <w:rsid w:val="00616C4D"/>
    <w:rsid w:val="00616DD3"/>
    <w:rsid w:val="0061702C"/>
    <w:rsid w:val="006172DF"/>
    <w:rsid w:val="00617719"/>
    <w:rsid w:val="00617A1B"/>
    <w:rsid w:val="00617EB8"/>
    <w:rsid w:val="00617F4A"/>
    <w:rsid w:val="006206B7"/>
    <w:rsid w:val="00620C93"/>
    <w:rsid w:val="00620DDE"/>
    <w:rsid w:val="00620FC3"/>
    <w:rsid w:val="006210B5"/>
    <w:rsid w:val="006211F5"/>
    <w:rsid w:val="006214AD"/>
    <w:rsid w:val="0062182D"/>
    <w:rsid w:val="006218A3"/>
    <w:rsid w:val="0062197C"/>
    <w:rsid w:val="00622042"/>
    <w:rsid w:val="00622A9E"/>
    <w:rsid w:val="00622ACB"/>
    <w:rsid w:val="00622BA0"/>
    <w:rsid w:val="00622EEE"/>
    <w:rsid w:val="006233F9"/>
    <w:rsid w:val="00623441"/>
    <w:rsid w:val="0062344B"/>
    <w:rsid w:val="0062360F"/>
    <w:rsid w:val="00623A8F"/>
    <w:rsid w:val="00623C3C"/>
    <w:rsid w:val="00623D5B"/>
    <w:rsid w:val="00623DC7"/>
    <w:rsid w:val="0062410E"/>
    <w:rsid w:val="00625330"/>
    <w:rsid w:val="00625475"/>
    <w:rsid w:val="00625492"/>
    <w:rsid w:val="006260FF"/>
    <w:rsid w:val="00626148"/>
    <w:rsid w:val="00626277"/>
    <w:rsid w:val="00626379"/>
    <w:rsid w:val="00626581"/>
    <w:rsid w:val="006265CE"/>
    <w:rsid w:val="00627003"/>
    <w:rsid w:val="006270C3"/>
    <w:rsid w:val="006275FA"/>
    <w:rsid w:val="00627648"/>
    <w:rsid w:val="00627DFF"/>
    <w:rsid w:val="00627EFF"/>
    <w:rsid w:val="006307C8"/>
    <w:rsid w:val="0063099A"/>
    <w:rsid w:val="00630EE6"/>
    <w:rsid w:val="0063117E"/>
    <w:rsid w:val="006311C4"/>
    <w:rsid w:val="006311D4"/>
    <w:rsid w:val="0063123D"/>
    <w:rsid w:val="00631469"/>
    <w:rsid w:val="00631782"/>
    <w:rsid w:val="006318B3"/>
    <w:rsid w:val="00631A67"/>
    <w:rsid w:val="00631C1F"/>
    <w:rsid w:val="00631CA8"/>
    <w:rsid w:val="00631DE5"/>
    <w:rsid w:val="00631F52"/>
    <w:rsid w:val="00632045"/>
    <w:rsid w:val="00632775"/>
    <w:rsid w:val="006328E0"/>
    <w:rsid w:val="006330DB"/>
    <w:rsid w:val="0063341E"/>
    <w:rsid w:val="00633607"/>
    <w:rsid w:val="00633CC5"/>
    <w:rsid w:val="00633DC3"/>
    <w:rsid w:val="00634019"/>
    <w:rsid w:val="00634399"/>
    <w:rsid w:val="006348AC"/>
    <w:rsid w:val="006349D1"/>
    <w:rsid w:val="006349DE"/>
    <w:rsid w:val="00634D0A"/>
    <w:rsid w:val="00634E4C"/>
    <w:rsid w:val="006352C3"/>
    <w:rsid w:val="0063560E"/>
    <w:rsid w:val="0063581C"/>
    <w:rsid w:val="00635886"/>
    <w:rsid w:val="00635F77"/>
    <w:rsid w:val="0063643B"/>
    <w:rsid w:val="006364DE"/>
    <w:rsid w:val="00637049"/>
    <w:rsid w:val="00637DBE"/>
    <w:rsid w:val="00637E00"/>
    <w:rsid w:val="006401B4"/>
    <w:rsid w:val="00640576"/>
    <w:rsid w:val="00640FB5"/>
    <w:rsid w:val="00641ECF"/>
    <w:rsid w:val="0064247B"/>
    <w:rsid w:val="0064261D"/>
    <w:rsid w:val="00643E4B"/>
    <w:rsid w:val="00644043"/>
    <w:rsid w:val="006443BC"/>
    <w:rsid w:val="006446D9"/>
    <w:rsid w:val="00644C41"/>
    <w:rsid w:val="00644CF2"/>
    <w:rsid w:val="0064523B"/>
    <w:rsid w:val="0064531E"/>
    <w:rsid w:val="00645923"/>
    <w:rsid w:val="00645DAE"/>
    <w:rsid w:val="00645E95"/>
    <w:rsid w:val="006462DB"/>
    <w:rsid w:val="006462E8"/>
    <w:rsid w:val="006464DA"/>
    <w:rsid w:val="006466F1"/>
    <w:rsid w:val="00647173"/>
    <w:rsid w:val="00647806"/>
    <w:rsid w:val="00647890"/>
    <w:rsid w:val="00647AC9"/>
    <w:rsid w:val="00647AD2"/>
    <w:rsid w:val="00647DB7"/>
    <w:rsid w:val="0065020E"/>
    <w:rsid w:val="0065037B"/>
    <w:rsid w:val="006503D2"/>
    <w:rsid w:val="006503EE"/>
    <w:rsid w:val="006508BA"/>
    <w:rsid w:val="00650DB8"/>
    <w:rsid w:val="00650E39"/>
    <w:rsid w:val="006510D0"/>
    <w:rsid w:val="00651181"/>
    <w:rsid w:val="006511F7"/>
    <w:rsid w:val="006513A9"/>
    <w:rsid w:val="00651502"/>
    <w:rsid w:val="00651729"/>
    <w:rsid w:val="00651CC8"/>
    <w:rsid w:val="00651CCB"/>
    <w:rsid w:val="00651F10"/>
    <w:rsid w:val="0065273D"/>
    <w:rsid w:val="00653064"/>
    <w:rsid w:val="0065319D"/>
    <w:rsid w:val="00653618"/>
    <w:rsid w:val="00654987"/>
    <w:rsid w:val="00654A33"/>
    <w:rsid w:val="00654D34"/>
    <w:rsid w:val="00654D36"/>
    <w:rsid w:val="00655150"/>
    <w:rsid w:val="006551E0"/>
    <w:rsid w:val="006559E6"/>
    <w:rsid w:val="006560E1"/>
    <w:rsid w:val="006562FE"/>
    <w:rsid w:val="006563B5"/>
    <w:rsid w:val="00656AC5"/>
    <w:rsid w:val="00656CCC"/>
    <w:rsid w:val="00657157"/>
    <w:rsid w:val="00657372"/>
    <w:rsid w:val="00657586"/>
    <w:rsid w:val="00657974"/>
    <w:rsid w:val="006579A1"/>
    <w:rsid w:val="006602C6"/>
    <w:rsid w:val="00660363"/>
    <w:rsid w:val="00660441"/>
    <w:rsid w:val="006605AA"/>
    <w:rsid w:val="00660D04"/>
    <w:rsid w:val="00660DCB"/>
    <w:rsid w:val="00661244"/>
    <w:rsid w:val="00661501"/>
    <w:rsid w:val="00661B37"/>
    <w:rsid w:val="00661FCF"/>
    <w:rsid w:val="006623E1"/>
    <w:rsid w:val="00662881"/>
    <w:rsid w:val="00662A8A"/>
    <w:rsid w:val="00662DBE"/>
    <w:rsid w:val="00662E2A"/>
    <w:rsid w:val="0066336E"/>
    <w:rsid w:val="006635AB"/>
    <w:rsid w:val="00663BCC"/>
    <w:rsid w:val="0066405D"/>
    <w:rsid w:val="006645A2"/>
    <w:rsid w:val="00664C0E"/>
    <w:rsid w:val="00664F4E"/>
    <w:rsid w:val="00665470"/>
    <w:rsid w:val="0066550A"/>
    <w:rsid w:val="00665553"/>
    <w:rsid w:val="00665676"/>
    <w:rsid w:val="006658BA"/>
    <w:rsid w:val="00665AE6"/>
    <w:rsid w:val="00666F6F"/>
    <w:rsid w:val="00667014"/>
    <w:rsid w:val="0066718E"/>
    <w:rsid w:val="00667375"/>
    <w:rsid w:val="00667B1A"/>
    <w:rsid w:val="00670178"/>
    <w:rsid w:val="0067019F"/>
    <w:rsid w:val="0067053E"/>
    <w:rsid w:val="00670771"/>
    <w:rsid w:val="00670989"/>
    <w:rsid w:val="006709A4"/>
    <w:rsid w:val="00670D59"/>
    <w:rsid w:val="00670D8D"/>
    <w:rsid w:val="00671251"/>
    <w:rsid w:val="00671896"/>
    <w:rsid w:val="0067189A"/>
    <w:rsid w:val="00671B2F"/>
    <w:rsid w:val="00671E74"/>
    <w:rsid w:val="00672097"/>
    <w:rsid w:val="0067215B"/>
    <w:rsid w:val="00672909"/>
    <w:rsid w:val="0067295F"/>
    <w:rsid w:val="00672A60"/>
    <w:rsid w:val="00672CD6"/>
    <w:rsid w:val="006737E7"/>
    <w:rsid w:val="00673844"/>
    <w:rsid w:val="00673861"/>
    <w:rsid w:val="00673F65"/>
    <w:rsid w:val="006743C3"/>
    <w:rsid w:val="00674683"/>
    <w:rsid w:val="00674F86"/>
    <w:rsid w:val="00675191"/>
    <w:rsid w:val="0067524B"/>
    <w:rsid w:val="006752FC"/>
    <w:rsid w:val="0067584E"/>
    <w:rsid w:val="00675EFA"/>
    <w:rsid w:val="00676005"/>
    <w:rsid w:val="0067625E"/>
    <w:rsid w:val="006763E1"/>
    <w:rsid w:val="0067669B"/>
    <w:rsid w:val="006768F9"/>
    <w:rsid w:val="00676D67"/>
    <w:rsid w:val="00676FAE"/>
    <w:rsid w:val="00677713"/>
    <w:rsid w:val="00677762"/>
    <w:rsid w:val="00677AF1"/>
    <w:rsid w:val="00677DCE"/>
    <w:rsid w:val="006800BA"/>
    <w:rsid w:val="0068069B"/>
    <w:rsid w:val="00680743"/>
    <w:rsid w:val="00680C4F"/>
    <w:rsid w:val="00681167"/>
    <w:rsid w:val="0068150F"/>
    <w:rsid w:val="00681A05"/>
    <w:rsid w:val="00681C9A"/>
    <w:rsid w:val="00682306"/>
    <w:rsid w:val="00682503"/>
    <w:rsid w:val="00682925"/>
    <w:rsid w:val="00682DBA"/>
    <w:rsid w:val="006830FF"/>
    <w:rsid w:val="00683B8A"/>
    <w:rsid w:val="00684075"/>
    <w:rsid w:val="0068416F"/>
    <w:rsid w:val="006849BC"/>
    <w:rsid w:val="00684BC6"/>
    <w:rsid w:val="006852FD"/>
    <w:rsid w:val="00685863"/>
    <w:rsid w:val="00685876"/>
    <w:rsid w:val="00685B85"/>
    <w:rsid w:val="00686052"/>
    <w:rsid w:val="00686097"/>
    <w:rsid w:val="00686A84"/>
    <w:rsid w:val="00686A9C"/>
    <w:rsid w:val="00686AB3"/>
    <w:rsid w:val="00686BB0"/>
    <w:rsid w:val="006870A5"/>
    <w:rsid w:val="0068713D"/>
    <w:rsid w:val="0068737F"/>
    <w:rsid w:val="006877A8"/>
    <w:rsid w:val="006877E4"/>
    <w:rsid w:val="006878FF"/>
    <w:rsid w:val="00687AC8"/>
    <w:rsid w:val="00687DF1"/>
    <w:rsid w:val="006903FC"/>
    <w:rsid w:val="00690534"/>
    <w:rsid w:val="006908BF"/>
    <w:rsid w:val="00690926"/>
    <w:rsid w:val="006912A8"/>
    <w:rsid w:val="006913E1"/>
    <w:rsid w:val="0069143A"/>
    <w:rsid w:val="00691670"/>
    <w:rsid w:val="00691B5A"/>
    <w:rsid w:val="00691F09"/>
    <w:rsid w:val="00691F79"/>
    <w:rsid w:val="006920F3"/>
    <w:rsid w:val="006923DF"/>
    <w:rsid w:val="0069294A"/>
    <w:rsid w:val="006929AE"/>
    <w:rsid w:val="00692AD7"/>
    <w:rsid w:val="00692B84"/>
    <w:rsid w:val="00693F03"/>
    <w:rsid w:val="00693F36"/>
    <w:rsid w:val="006940FF"/>
    <w:rsid w:val="00694861"/>
    <w:rsid w:val="00694A13"/>
    <w:rsid w:val="00694B3F"/>
    <w:rsid w:val="00694C29"/>
    <w:rsid w:val="00694DD6"/>
    <w:rsid w:val="006960A2"/>
    <w:rsid w:val="006960C3"/>
    <w:rsid w:val="00696177"/>
    <w:rsid w:val="006964F2"/>
    <w:rsid w:val="00696837"/>
    <w:rsid w:val="00696DE9"/>
    <w:rsid w:val="00696F1D"/>
    <w:rsid w:val="0069726C"/>
    <w:rsid w:val="006973B7"/>
    <w:rsid w:val="006A0111"/>
    <w:rsid w:val="006A0978"/>
    <w:rsid w:val="006A09B5"/>
    <w:rsid w:val="006A1148"/>
    <w:rsid w:val="006A1341"/>
    <w:rsid w:val="006A1854"/>
    <w:rsid w:val="006A19A6"/>
    <w:rsid w:val="006A1F52"/>
    <w:rsid w:val="006A2CCB"/>
    <w:rsid w:val="006A2D3C"/>
    <w:rsid w:val="006A36B0"/>
    <w:rsid w:val="006A3AD1"/>
    <w:rsid w:val="006A3B70"/>
    <w:rsid w:val="006A3BA6"/>
    <w:rsid w:val="006A3C78"/>
    <w:rsid w:val="006A4289"/>
    <w:rsid w:val="006A4593"/>
    <w:rsid w:val="006A48AE"/>
    <w:rsid w:val="006A4A57"/>
    <w:rsid w:val="006A5154"/>
    <w:rsid w:val="006A5686"/>
    <w:rsid w:val="006A634B"/>
    <w:rsid w:val="006A6B1D"/>
    <w:rsid w:val="006A6E3B"/>
    <w:rsid w:val="006A705A"/>
    <w:rsid w:val="006A7415"/>
    <w:rsid w:val="006A7453"/>
    <w:rsid w:val="006A7836"/>
    <w:rsid w:val="006A7EC6"/>
    <w:rsid w:val="006B0C2D"/>
    <w:rsid w:val="006B14A5"/>
    <w:rsid w:val="006B21F4"/>
    <w:rsid w:val="006B245B"/>
    <w:rsid w:val="006B344F"/>
    <w:rsid w:val="006B392A"/>
    <w:rsid w:val="006B3CD7"/>
    <w:rsid w:val="006B3EC8"/>
    <w:rsid w:val="006B4279"/>
    <w:rsid w:val="006B4377"/>
    <w:rsid w:val="006B4570"/>
    <w:rsid w:val="006B4618"/>
    <w:rsid w:val="006B4730"/>
    <w:rsid w:val="006B504B"/>
    <w:rsid w:val="006B50D2"/>
    <w:rsid w:val="006B5700"/>
    <w:rsid w:val="006B58BC"/>
    <w:rsid w:val="006B5A4F"/>
    <w:rsid w:val="006B5B1B"/>
    <w:rsid w:val="006B5C62"/>
    <w:rsid w:val="006B6154"/>
    <w:rsid w:val="006B6405"/>
    <w:rsid w:val="006B6659"/>
    <w:rsid w:val="006B68C0"/>
    <w:rsid w:val="006B69E6"/>
    <w:rsid w:val="006B6F41"/>
    <w:rsid w:val="006B754D"/>
    <w:rsid w:val="006B77D6"/>
    <w:rsid w:val="006B7E3F"/>
    <w:rsid w:val="006C0126"/>
    <w:rsid w:val="006C06A6"/>
    <w:rsid w:val="006C0747"/>
    <w:rsid w:val="006C0ECE"/>
    <w:rsid w:val="006C122D"/>
    <w:rsid w:val="006C165F"/>
    <w:rsid w:val="006C18A2"/>
    <w:rsid w:val="006C24EB"/>
    <w:rsid w:val="006C27C1"/>
    <w:rsid w:val="006C29BE"/>
    <w:rsid w:val="006C2B5E"/>
    <w:rsid w:val="006C2EE4"/>
    <w:rsid w:val="006C3371"/>
    <w:rsid w:val="006C3478"/>
    <w:rsid w:val="006C3A1C"/>
    <w:rsid w:val="006C3DAE"/>
    <w:rsid w:val="006C4E10"/>
    <w:rsid w:val="006C56A8"/>
    <w:rsid w:val="006C572C"/>
    <w:rsid w:val="006C592C"/>
    <w:rsid w:val="006C5A07"/>
    <w:rsid w:val="006C5C32"/>
    <w:rsid w:val="006C5C6B"/>
    <w:rsid w:val="006C5D01"/>
    <w:rsid w:val="006C5E1C"/>
    <w:rsid w:val="006C6427"/>
    <w:rsid w:val="006C65D5"/>
    <w:rsid w:val="006C65FD"/>
    <w:rsid w:val="006C6C32"/>
    <w:rsid w:val="006C7157"/>
    <w:rsid w:val="006C747F"/>
    <w:rsid w:val="006C7990"/>
    <w:rsid w:val="006C7AF9"/>
    <w:rsid w:val="006C7D5F"/>
    <w:rsid w:val="006C7DEA"/>
    <w:rsid w:val="006D00F4"/>
    <w:rsid w:val="006D031A"/>
    <w:rsid w:val="006D0585"/>
    <w:rsid w:val="006D05D5"/>
    <w:rsid w:val="006D08C9"/>
    <w:rsid w:val="006D0DA5"/>
    <w:rsid w:val="006D0DE2"/>
    <w:rsid w:val="006D119B"/>
    <w:rsid w:val="006D181A"/>
    <w:rsid w:val="006D1851"/>
    <w:rsid w:val="006D198C"/>
    <w:rsid w:val="006D20EA"/>
    <w:rsid w:val="006D2355"/>
    <w:rsid w:val="006D25E7"/>
    <w:rsid w:val="006D2E64"/>
    <w:rsid w:val="006D2FDE"/>
    <w:rsid w:val="006D3389"/>
    <w:rsid w:val="006D3721"/>
    <w:rsid w:val="006D373A"/>
    <w:rsid w:val="006D39FD"/>
    <w:rsid w:val="006D3CE6"/>
    <w:rsid w:val="006D4B28"/>
    <w:rsid w:val="006D5173"/>
    <w:rsid w:val="006D55F4"/>
    <w:rsid w:val="006D57AC"/>
    <w:rsid w:val="006D5A35"/>
    <w:rsid w:val="006D5E4D"/>
    <w:rsid w:val="006D6017"/>
    <w:rsid w:val="006D636B"/>
    <w:rsid w:val="006D64F4"/>
    <w:rsid w:val="006D684E"/>
    <w:rsid w:val="006D6929"/>
    <w:rsid w:val="006D77FB"/>
    <w:rsid w:val="006D7828"/>
    <w:rsid w:val="006D78FD"/>
    <w:rsid w:val="006D7D44"/>
    <w:rsid w:val="006D7E1E"/>
    <w:rsid w:val="006E0118"/>
    <w:rsid w:val="006E04AA"/>
    <w:rsid w:val="006E0756"/>
    <w:rsid w:val="006E07F7"/>
    <w:rsid w:val="006E0F75"/>
    <w:rsid w:val="006E13B4"/>
    <w:rsid w:val="006E14DD"/>
    <w:rsid w:val="006E19E4"/>
    <w:rsid w:val="006E1DE6"/>
    <w:rsid w:val="006E222F"/>
    <w:rsid w:val="006E256C"/>
    <w:rsid w:val="006E2DA6"/>
    <w:rsid w:val="006E363A"/>
    <w:rsid w:val="006E3926"/>
    <w:rsid w:val="006E3AE2"/>
    <w:rsid w:val="006E3B4E"/>
    <w:rsid w:val="006E4244"/>
    <w:rsid w:val="006E45F4"/>
    <w:rsid w:val="006E4C45"/>
    <w:rsid w:val="006E4DF5"/>
    <w:rsid w:val="006E4F45"/>
    <w:rsid w:val="006E50BD"/>
    <w:rsid w:val="006E52FA"/>
    <w:rsid w:val="006E53BB"/>
    <w:rsid w:val="006E5AA1"/>
    <w:rsid w:val="006E5D42"/>
    <w:rsid w:val="006E6110"/>
    <w:rsid w:val="006E644B"/>
    <w:rsid w:val="006E6B06"/>
    <w:rsid w:val="006E6CDF"/>
    <w:rsid w:val="006E6F0C"/>
    <w:rsid w:val="006E76DF"/>
    <w:rsid w:val="006E76EB"/>
    <w:rsid w:val="006E7828"/>
    <w:rsid w:val="006E78B5"/>
    <w:rsid w:val="006E7DBC"/>
    <w:rsid w:val="006F0434"/>
    <w:rsid w:val="006F043A"/>
    <w:rsid w:val="006F0717"/>
    <w:rsid w:val="006F0C82"/>
    <w:rsid w:val="006F1354"/>
    <w:rsid w:val="006F1B1E"/>
    <w:rsid w:val="006F1F07"/>
    <w:rsid w:val="006F21A3"/>
    <w:rsid w:val="006F23F1"/>
    <w:rsid w:val="006F2AF1"/>
    <w:rsid w:val="006F2BDC"/>
    <w:rsid w:val="006F2D06"/>
    <w:rsid w:val="006F2E41"/>
    <w:rsid w:val="006F30EF"/>
    <w:rsid w:val="006F350F"/>
    <w:rsid w:val="006F3993"/>
    <w:rsid w:val="006F3AA3"/>
    <w:rsid w:val="006F3C65"/>
    <w:rsid w:val="006F3F50"/>
    <w:rsid w:val="006F4197"/>
    <w:rsid w:val="006F443B"/>
    <w:rsid w:val="006F4704"/>
    <w:rsid w:val="006F4AFE"/>
    <w:rsid w:val="006F4CCD"/>
    <w:rsid w:val="006F500E"/>
    <w:rsid w:val="006F504F"/>
    <w:rsid w:val="006F5700"/>
    <w:rsid w:val="006F57D0"/>
    <w:rsid w:val="006F5A72"/>
    <w:rsid w:val="006F5B8A"/>
    <w:rsid w:val="006F5EEC"/>
    <w:rsid w:val="006F62A4"/>
    <w:rsid w:val="006F6691"/>
    <w:rsid w:val="006F69FD"/>
    <w:rsid w:val="006F6A47"/>
    <w:rsid w:val="006F75B5"/>
    <w:rsid w:val="006F7B23"/>
    <w:rsid w:val="006F7B4B"/>
    <w:rsid w:val="00700005"/>
    <w:rsid w:val="007002E4"/>
    <w:rsid w:val="00700483"/>
    <w:rsid w:val="007005AC"/>
    <w:rsid w:val="0070099F"/>
    <w:rsid w:val="00700DB4"/>
    <w:rsid w:val="00700F6B"/>
    <w:rsid w:val="007019E1"/>
    <w:rsid w:val="00702087"/>
    <w:rsid w:val="00702BD4"/>
    <w:rsid w:val="00702CF7"/>
    <w:rsid w:val="00702E06"/>
    <w:rsid w:val="00703034"/>
    <w:rsid w:val="00703209"/>
    <w:rsid w:val="00703535"/>
    <w:rsid w:val="007035F0"/>
    <w:rsid w:val="00703AC8"/>
    <w:rsid w:val="0070440F"/>
    <w:rsid w:val="007046E1"/>
    <w:rsid w:val="00704D84"/>
    <w:rsid w:val="00704E47"/>
    <w:rsid w:val="00705036"/>
    <w:rsid w:val="0070508E"/>
    <w:rsid w:val="007059AC"/>
    <w:rsid w:val="00705FBD"/>
    <w:rsid w:val="00706282"/>
    <w:rsid w:val="00706810"/>
    <w:rsid w:val="00706C55"/>
    <w:rsid w:val="00706E0B"/>
    <w:rsid w:val="007070E2"/>
    <w:rsid w:val="007075CB"/>
    <w:rsid w:val="00707B17"/>
    <w:rsid w:val="00707C8F"/>
    <w:rsid w:val="0071040C"/>
    <w:rsid w:val="0071063A"/>
    <w:rsid w:val="0071089D"/>
    <w:rsid w:val="00711062"/>
    <w:rsid w:val="0071116E"/>
    <w:rsid w:val="007112A6"/>
    <w:rsid w:val="00711405"/>
    <w:rsid w:val="00711679"/>
    <w:rsid w:val="007116CE"/>
    <w:rsid w:val="0071191E"/>
    <w:rsid w:val="00711DB6"/>
    <w:rsid w:val="00711F23"/>
    <w:rsid w:val="00711F90"/>
    <w:rsid w:val="0071240A"/>
    <w:rsid w:val="00712871"/>
    <w:rsid w:val="00712B8B"/>
    <w:rsid w:val="00712D0E"/>
    <w:rsid w:val="007135AF"/>
    <w:rsid w:val="0071365E"/>
    <w:rsid w:val="00713988"/>
    <w:rsid w:val="00713A5E"/>
    <w:rsid w:val="00713C0E"/>
    <w:rsid w:val="00713C8C"/>
    <w:rsid w:val="00714B03"/>
    <w:rsid w:val="00714FBB"/>
    <w:rsid w:val="00715221"/>
    <w:rsid w:val="00715386"/>
    <w:rsid w:val="00715403"/>
    <w:rsid w:val="00715746"/>
    <w:rsid w:val="00715BAF"/>
    <w:rsid w:val="00715CD8"/>
    <w:rsid w:val="007162B4"/>
    <w:rsid w:val="00716554"/>
    <w:rsid w:val="00716785"/>
    <w:rsid w:val="00716F99"/>
    <w:rsid w:val="00717006"/>
    <w:rsid w:val="0071727F"/>
    <w:rsid w:val="007175A4"/>
    <w:rsid w:val="007178B9"/>
    <w:rsid w:val="007179CE"/>
    <w:rsid w:val="00717ADB"/>
    <w:rsid w:val="00717D1C"/>
    <w:rsid w:val="0072000E"/>
    <w:rsid w:val="00720195"/>
    <w:rsid w:val="007202AB"/>
    <w:rsid w:val="007203A1"/>
    <w:rsid w:val="0072048C"/>
    <w:rsid w:val="00720DD7"/>
    <w:rsid w:val="00721223"/>
    <w:rsid w:val="007214EC"/>
    <w:rsid w:val="0072155B"/>
    <w:rsid w:val="007217B7"/>
    <w:rsid w:val="007219C2"/>
    <w:rsid w:val="00721DF1"/>
    <w:rsid w:val="00721FB5"/>
    <w:rsid w:val="00722460"/>
    <w:rsid w:val="0072262E"/>
    <w:rsid w:val="00722957"/>
    <w:rsid w:val="00723283"/>
    <w:rsid w:val="0072361E"/>
    <w:rsid w:val="007236CB"/>
    <w:rsid w:val="007236DF"/>
    <w:rsid w:val="00723854"/>
    <w:rsid w:val="007238BD"/>
    <w:rsid w:val="0072397A"/>
    <w:rsid w:val="00723BA6"/>
    <w:rsid w:val="00724031"/>
    <w:rsid w:val="00724721"/>
    <w:rsid w:val="00724A3C"/>
    <w:rsid w:val="00724B64"/>
    <w:rsid w:val="00724D19"/>
    <w:rsid w:val="00725BD8"/>
    <w:rsid w:val="00725C09"/>
    <w:rsid w:val="00725DBA"/>
    <w:rsid w:val="00726495"/>
    <w:rsid w:val="00726581"/>
    <w:rsid w:val="0072679C"/>
    <w:rsid w:val="00726AE1"/>
    <w:rsid w:val="00726D5D"/>
    <w:rsid w:val="00726FBF"/>
    <w:rsid w:val="0072713D"/>
    <w:rsid w:val="007271F9"/>
    <w:rsid w:val="0072730B"/>
    <w:rsid w:val="00727834"/>
    <w:rsid w:val="00727884"/>
    <w:rsid w:val="007278B4"/>
    <w:rsid w:val="00727E1C"/>
    <w:rsid w:val="00727F96"/>
    <w:rsid w:val="00730917"/>
    <w:rsid w:val="00730EA6"/>
    <w:rsid w:val="00731065"/>
    <w:rsid w:val="00731C8F"/>
    <w:rsid w:val="00731FA7"/>
    <w:rsid w:val="0073204E"/>
    <w:rsid w:val="0073211E"/>
    <w:rsid w:val="00732532"/>
    <w:rsid w:val="00732B86"/>
    <w:rsid w:val="00733056"/>
    <w:rsid w:val="0073334A"/>
    <w:rsid w:val="00733774"/>
    <w:rsid w:val="007337C3"/>
    <w:rsid w:val="0073384B"/>
    <w:rsid w:val="00733D97"/>
    <w:rsid w:val="00733ECF"/>
    <w:rsid w:val="00734287"/>
    <w:rsid w:val="00734789"/>
    <w:rsid w:val="0073481C"/>
    <w:rsid w:val="00734DB8"/>
    <w:rsid w:val="007351E3"/>
    <w:rsid w:val="0073523A"/>
    <w:rsid w:val="00735647"/>
    <w:rsid w:val="007356C6"/>
    <w:rsid w:val="00735B6F"/>
    <w:rsid w:val="00735DFD"/>
    <w:rsid w:val="00735E4E"/>
    <w:rsid w:val="0073687F"/>
    <w:rsid w:val="00736A36"/>
    <w:rsid w:val="00736B95"/>
    <w:rsid w:val="00736EF6"/>
    <w:rsid w:val="00737070"/>
    <w:rsid w:val="00737E0F"/>
    <w:rsid w:val="00740304"/>
    <w:rsid w:val="00741341"/>
    <w:rsid w:val="0074198B"/>
    <w:rsid w:val="00741991"/>
    <w:rsid w:val="00741D02"/>
    <w:rsid w:val="00741D90"/>
    <w:rsid w:val="00742255"/>
    <w:rsid w:val="007427C1"/>
    <w:rsid w:val="0074307F"/>
    <w:rsid w:val="00743390"/>
    <w:rsid w:val="00743499"/>
    <w:rsid w:val="00743A53"/>
    <w:rsid w:val="00743B76"/>
    <w:rsid w:val="00743E5B"/>
    <w:rsid w:val="007441B3"/>
    <w:rsid w:val="007441E8"/>
    <w:rsid w:val="00744367"/>
    <w:rsid w:val="00744AB3"/>
    <w:rsid w:val="00744E4D"/>
    <w:rsid w:val="00745135"/>
    <w:rsid w:val="00745277"/>
    <w:rsid w:val="00745985"/>
    <w:rsid w:val="00745A58"/>
    <w:rsid w:val="0074637D"/>
    <w:rsid w:val="007466BE"/>
    <w:rsid w:val="00746D73"/>
    <w:rsid w:val="00747694"/>
    <w:rsid w:val="00747D3E"/>
    <w:rsid w:val="00747F57"/>
    <w:rsid w:val="007501DA"/>
    <w:rsid w:val="007503F0"/>
    <w:rsid w:val="00750A59"/>
    <w:rsid w:val="00750D0C"/>
    <w:rsid w:val="007514C4"/>
    <w:rsid w:val="007517D2"/>
    <w:rsid w:val="00751DC7"/>
    <w:rsid w:val="00751E7F"/>
    <w:rsid w:val="0075200A"/>
    <w:rsid w:val="0075210B"/>
    <w:rsid w:val="007521A7"/>
    <w:rsid w:val="007525AE"/>
    <w:rsid w:val="007525B4"/>
    <w:rsid w:val="00752A3C"/>
    <w:rsid w:val="007531F6"/>
    <w:rsid w:val="007544AE"/>
    <w:rsid w:val="007545C3"/>
    <w:rsid w:val="00754830"/>
    <w:rsid w:val="007548B7"/>
    <w:rsid w:val="007548F3"/>
    <w:rsid w:val="00754B83"/>
    <w:rsid w:val="00755066"/>
    <w:rsid w:val="00755C8B"/>
    <w:rsid w:val="00756621"/>
    <w:rsid w:val="00756743"/>
    <w:rsid w:val="00756FD7"/>
    <w:rsid w:val="00757501"/>
    <w:rsid w:val="00760443"/>
    <w:rsid w:val="00760D8B"/>
    <w:rsid w:val="00761165"/>
    <w:rsid w:val="00761AC6"/>
    <w:rsid w:val="00761FFA"/>
    <w:rsid w:val="007623A3"/>
    <w:rsid w:val="0076249C"/>
    <w:rsid w:val="00762739"/>
    <w:rsid w:val="00762886"/>
    <w:rsid w:val="00762C9E"/>
    <w:rsid w:val="00762F9A"/>
    <w:rsid w:val="00763076"/>
    <w:rsid w:val="007631BE"/>
    <w:rsid w:val="007636EE"/>
    <w:rsid w:val="0076392B"/>
    <w:rsid w:val="00764752"/>
    <w:rsid w:val="007647D2"/>
    <w:rsid w:val="00764B32"/>
    <w:rsid w:val="00764C48"/>
    <w:rsid w:val="00764F83"/>
    <w:rsid w:val="00765445"/>
    <w:rsid w:val="0076568E"/>
    <w:rsid w:val="00765813"/>
    <w:rsid w:val="00766E2B"/>
    <w:rsid w:val="007702F9"/>
    <w:rsid w:val="007705E5"/>
    <w:rsid w:val="007706B3"/>
    <w:rsid w:val="007707CD"/>
    <w:rsid w:val="00770BB7"/>
    <w:rsid w:val="00770E09"/>
    <w:rsid w:val="00771025"/>
    <w:rsid w:val="00771A82"/>
    <w:rsid w:val="00771BAA"/>
    <w:rsid w:val="007721DA"/>
    <w:rsid w:val="00772C33"/>
    <w:rsid w:val="00773344"/>
    <w:rsid w:val="007736DB"/>
    <w:rsid w:val="00773776"/>
    <w:rsid w:val="0077385A"/>
    <w:rsid w:val="00773FF7"/>
    <w:rsid w:val="007744E8"/>
    <w:rsid w:val="00774D99"/>
    <w:rsid w:val="00774D9E"/>
    <w:rsid w:val="00775A99"/>
    <w:rsid w:val="007760E8"/>
    <w:rsid w:val="007761EE"/>
    <w:rsid w:val="00776389"/>
    <w:rsid w:val="0077674C"/>
    <w:rsid w:val="007769E7"/>
    <w:rsid w:val="00776A36"/>
    <w:rsid w:val="0077705E"/>
    <w:rsid w:val="00777185"/>
    <w:rsid w:val="007771A8"/>
    <w:rsid w:val="0077745C"/>
    <w:rsid w:val="0077761D"/>
    <w:rsid w:val="00777FEA"/>
    <w:rsid w:val="007803FC"/>
    <w:rsid w:val="007807CD"/>
    <w:rsid w:val="00780EC3"/>
    <w:rsid w:val="00781218"/>
    <w:rsid w:val="00781384"/>
    <w:rsid w:val="007816CE"/>
    <w:rsid w:val="00781C79"/>
    <w:rsid w:val="00781E61"/>
    <w:rsid w:val="00782471"/>
    <w:rsid w:val="00782695"/>
    <w:rsid w:val="00782C44"/>
    <w:rsid w:val="007832E9"/>
    <w:rsid w:val="007849AA"/>
    <w:rsid w:val="00784C63"/>
    <w:rsid w:val="00785632"/>
    <w:rsid w:val="00785F9E"/>
    <w:rsid w:val="00786133"/>
    <w:rsid w:val="0078614F"/>
    <w:rsid w:val="00786952"/>
    <w:rsid w:val="00786D95"/>
    <w:rsid w:val="0078751F"/>
    <w:rsid w:val="00787937"/>
    <w:rsid w:val="00787DCC"/>
    <w:rsid w:val="007900CB"/>
    <w:rsid w:val="007904B7"/>
    <w:rsid w:val="00790B34"/>
    <w:rsid w:val="00790C73"/>
    <w:rsid w:val="00790D95"/>
    <w:rsid w:val="00790F01"/>
    <w:rsid w:val="0079105C"/>
    <w:rsid w:val="007912BA"/>
    <w:rsid w:val="00791373"/>
    <w:rsid w:val="00791BE8"/>
    <w:rsid w:val="00791CBB"/>
    <w:rsid w:val="00792225"/>
    <w:rsid w:val="007925A2"/>
    <w:rsid w:val="00792BC9"/>
    <w:rsid w:val="00792DB2"/>
    <w:rsid w:val="0079313B"/>
    <w:rsid w:val="007944BE"/>
    <w:rsid w:val="007946C0"/>
    <w:rsid w:val="007947F0"/>
    <w:rsid w:val="00794F59"/>
    <w:rsid w:val="00794FE5"/>
    <w:rsid w:val="00795262"/>
    <w:rsid w:val="007952DD"/>
    <w:rsid w:val="00795833"/>
    <w:rsid w:val="00795E7D"/>
    <w:rsid w:val="00796B0F"/>
    <w:rsid w:val="00796D4D"/>
    <w:rsid w:val="00796D86"/>
    <w:rsid w:val="00797038"/>
    <w:rsid w:val="007973CD"/>
    <w:rsid w:val="007975E0"/>
    <w:rsid w:val="00797F6C"/>
    <w:rsid w:val="007A000D"/>
    <w:rsid w:val="007A0AC1"/>
    <w:rsid w:val="007A0D13"/>
    <w:rsid w:val="007A118C"/>
    <w:rsid w:val="007A12FB"/>
    <w:rsid w:val="007A1553"/>
    <w:rsid w:val="007A15A5"/>
    <w:rsid w:val="007A18FA"/>
    <w:rsid w:val="007A1B4B"/>
    <w:rsid w:val="007A1CE5"/>
    <w:rsid w:val="007A20DE"/>
    <w:rsid w:val="007A20F2"/>
    <w:rsid w:val="007A22E9"/>
    <w:rsid w:val="007A2C7A"/>
    <w:rsid w:val="007A371F"/>
    <w:rsid w:val="007A3940"/>
    <w:rsid w:val="007A3D31"/>
    <w:rsid w:val="007A42E8"/>
    <w:rsid w:val="007A479A"/>
    <w:rsid w:val="007A4A55"/>
    <w:rsid w:val="007A53DE"/>
    <w:rsid w:val="007A5552"/>
    <w:rsid w:val="007A5B03"/>
    <w:rsid w:val="007A5BD7"/>
    <w:rsid w:val="007A5D61"/>
    <w:rsid w:val="007A6745"/>
    <w:rsid w:val="007A6D0A"/>
    <w:rsid w:val="007A6D10"/>
    <w:rsid w:val="007A6E29"/>
    <w:rsid w:val="007A6F97"/>
    <w:rsid w:val="007A71FD"/>
    <w:rsid w:val="007A7D58"/>
    <w:rsid w:val="007A7D70"/>
    <w:rsid w:val="007A7DE9"/>
    <w:rsid w:val="007B050D"/>
    <w:rsid w:val="007B0B4F"/>
    <w:rsid w:val="007B0B76"/>
    <w:rsid w:val="007B0E91"/>
    <w:rsid w:val="007B10F6"/>
    <w:rsid w:val="007B12DC"/>
    <w:rsid w:val="007B18B6"/>
    <w:rsid w:val="007B18CB"/>
    <w:rsid w:val="007B1A89"/>
    <w:rsid w:val="007B1F83"/>
    <w:rsid w:val="007B2762"/>
    <w:rsid w:val="007B27A0"/>
    <w:rsid w:val="007B2E6A"/>
    <w:rsid w:val="007B34BE"/>
    <w:rsid w:val="007B34CE"/>
    <w:rsid w:val="007B39F7"/>
    <w:rsid w:val="007B4CC6"/>
    <w:rsid w:val="007B53A2"/>
    <w:rsid w:val="007B5759"/>
    <w:rsid w:val="007B578A"/>
    <w:rsid w:val="007B59F1"/>
    <w:rsid w:val="007B66CB"/>
    <w:rsid w:val="007B6916"/>
    <w:rsid w:val="007B6AFE"/>
    <w:rsid w:val="007B7061"/>
    <w:rsid w:val="007B74B8"/>
    <w:rsid w:val="007B780E"/>
    <w:rsid w:val="007B7C34"/>
    <w:rsid w:val="007C05B9"/>
    <w:rsid w:val="007C0B7B"/>
    <w:rsid w:val="007C0D78"/>
    <w:rsid w:val="007C1577"/>
    <w:rsid w:val="007C1631"/>
    <w:rsid w:val="007C16A0"/>
    <w:rsid w:val="007C1C9A"/>
    <w:rsid w:val="007C1E54"/>
    <w:rsid w:val="007C2C64"/>
    <w:rsid w:val="007C2CE5"/>
    <w:rsid w:val="007C3435"/>
    <w:rsid w:val="007C362B"/>
    <w:rsid w:val="007C3683"/>
    <w:rsid w:val="007C36A8"/>
    <w:rsid w:val="007C3D4C"/>
    <w:rsid w:val="007C4361"/>
    <w:rsid w:val="007C4497"/>
    <w:rsid w:val="007C4556"/>
    <w:rsid w:val="007C5194"/>
    <w:rsid w:val="007C5AB5"/>
    <w:rsid w:val="007C5B47"/>
    <w:rsid w:val="007C5D64"/>
    <w:rsid w:val="007C5D79"/>
    <w:rsid w:val="007C5F4C"/>
    <w:rsid w:val="007C659E"/>
    <w:rsid w:val="007C6A31"/>
    <w:rsid w:val="007C6CB2"/>
    <w:rsid w:val="007C72D8"/>
    <w:rsid w:val="007C76DD"/>
    <w:rsid w:val="007C77F0"/>
    <w:rsid w:val="007C7EEA"/>
    <w:rsid w:val="007D0640"/>
    <w:rsid w:val="007D0B37"/>
    <w:rsid w:val="007D0E0B"/>
    <w:rsid w:val="007D1177"/>
    <w:rsid w:val="007D17C8"/>
    <w:rsid w:val="007D1E70"/>
    <w:rsid w:val="007D1F5C"/>
    <w:rsid w:val="007D251D"/>
    <w:rsid w:val="007D26FB"/>
    <w:rsid w:val="007D2770"/>
    <w:rsid w:val="007D2860"/>
    <w:rsid w:val="007D34B2"/>
    <w:rsid w:val="007D35E8"/>
    <w:rsid w:val="007D3F84"/>
    <w:rsid w:val="007D4348"/>
    <w:rsid w:val="007D4813"/>
    <w:rsid w:val="007D4878"/>
    <w:rsid w:val="007D4BBA"/>
    <w:rsid w:val="007D4CE2"/>
    <w:rsid w:val="007D4E77"/>
    <w:rsid w:val="007D4F26"/>
    <w:rsid w:val="007D59A6"/>
    <w:rsid w:val="007D5C79"/>
    <w:rsid w:val="007D6199"/>
    <w:rsid w:val="007D6560"/>
    <w:rsid w:val="007D6F23"/>
    <w:rsid w:val="007D7050"/>
    <w:rsid w:val="007D721B"/>
    <w:rsid w:val="007D7D47"/>
    <w:rsid w:val="007D7E06"/>
    <w:rsid w:val="007D7ED8"/>
    <w:rsid w:val="007E0C15"/>
    <w:rsid w:val="007E0C2B"/>
    <w:rsid w:val="007E0D94"/>
    <w:rsid w:val="007E162F"/>
    <w:rsid w:val="007E1641"/>
    <w:rsid w:val="007E1792"/>
    <w:rsid w:val="007E1BF7"/>
    <w:rsid w:val="007E1EBA"/>
    <w:rsid w:val="007E1F71"/>
    <w:rsid w:val="007E20FB"/>
    <w:rsid w:val="007E2316"/>
    <w:rsid w:val="007E255A"/>
    <w:rsid w:val="007E2FD2"/>
    <w:rsid w:val="007E378C"/>
    <w:rsid w:val="007E3FE7"/>
    <w:rsid w:val="007E43FE"/>
    <w:rsid w:val="007E44E7"/>
    <w:rsid w:val="007E5644"/>
    <w:rsid w:val="007E5728"/>
    <w:rsid w:val="007E59E1"/>
    <w:rsid w:val="007E63FD"/>
    <w:rsid w:val="007E6510"/>
    <w:rsid w:val="007E7033"/>
    <w:rsid w:val="007E7093"/>
    <w:rsid w:val="007E709A"/>
    <w:rsid w:val="007E72F5"/>
    <w:rsid w:val="007E7509"/>
    <w:rsid w:val="007E78CE"/>
    <w:rsid w:val="007E790E"/>
    <w:rsid w:val="007E7CBE"/>
    <w:rsid w:val="007E7F19"/>
    <w:rsid w:val="007F062F"/>
    <w:rsid w:val="007F0F5D"/>
    <w:rsid w:val="007F1536"/>
    <w:rsid w:val="007F1E6D"/>
    <w:rsid w:val="007F20D8"/>
    <w:rsid w:val="007F3929"/>
    <w:rsid w:val="007F3944"/>
    <w:rsid w:val="007F39AD"/>
    <w:rsid w:val="007F3A7A"/>
    <w:rsid w:val="007F3FAA"/>
    <w:rsid w:val="007F44CA"/>
    <w:rsid w:val="007F465C"/>
    <w:rsid w:val="007F4737"/>
    <w:rsid w:val="007F493D"/>
    <w:rsid w:val="007F5748"/>
    <w:rsid w:val="007F6144"/>
    <w:rsid w:val="007F655A"/>
    <w:rsid w:val="007F6775"/>
    <w:rsid w:val="007F68EA"/>
    <w:rsid w:val="007F6960"/>
    <w:rsid w:val="007F6A25"/>
    <w:rsid w:val="007F6ACF"/>
    <w:rsid w:val="007F6B04"/>
    <w:rsid w:val="007F6CE5"/>
    <w:rsid w:val="007F710E"/>
    <w:rsid w:val="007F76A5"/>
    <w:rsid w:val="007F7807"/>
    <w:rsid w:val="007F7A93"/>
    <w:rsid w:val="007F7BAA"/>
    <w:rsid w:val="007F7C60"/>
    <w:rsid w:val="00800197"/>
    <w:rsid w:val="00800961"/>
    <w:rsid w:val="00801C43"/>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0C1"/>
    <w:rsid w:val="00806985"/>
    <w:rsid w:val="00806C7E"/>
    <w:rsid w:val="00806CA8"/>
    <w:rsid w:val="00806EFE"/>
    <w:rsid w:val="00806F1A"/>
    <w:rsid w:val="00807160"/>
    <w:rsid w:val="008072C7"/>
    <w:rsid w:val="00807D81"/>
    <w:rsid w:val="00807FD0"/>
    <w:rsid w:val="008108D3"/>
    <w:rsid w:val="008108D9"/>
    <w:rsid w:val="0081105A"/>
    <w:rsid w:val="00811153"/>
    <w:rsid w:val="008111EC"/>
    <w:rsid w:val="00811249"/>
    <w:rsid w:val="0081142A"/>
    <w:rsid w:val="00811A4C"/>
    <w:rsid w:val="00811C9E"/>
    <w:rsid w:val="00811F7B"/>
    <w:rsid w:val="008121EA"/>
    <w:rsid w:val="0081223C"/>
    <w:rsid w:val="00812DC4"/>
    <w:rsid w:val="00813349"/>
    <w:rsid w:val="0081376E"/>
    <w:rsid w:val="0081392A"/>
    <w:rsid w:val="008142EE"/>
    <w:rsid w:val="0081433B"/>
    <w:rsid w:val="00814630"/>
    <w:rsid w:val="00814A55"/>
    <w:rsid w:val="00814D2F"/>
    <w:rsid w:val="00814D37"/>
    <w:rsid w:val="00814D6C"/>
    <w:rsid w:val="00814F66"/>
    <w:rsid w:val="00815002"/>
    <w:rsid w:val="0081533C"/>
    <w:rsid w:val="008159C3"/>
    <w:rsid w:val="00815CAE"/>
    <w:rsid w:val="00815DE4"/>
    <w:rsid w:val="00815F0A"/>
    <w:rsid w:val="008161C8"/>
    <w:rsid w:val="0081639D"/>
    <w:rsid w:val="00816B49"/>
    <w:rsid w:val="008170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83"/>
    <w:rsid w:val="008213FD"/>
    <w:rsid w:val="00821A27"/>
    <w:rsid w:val="00821BCA"/>
    <w:rsid w:val="0082206A"/>
    <w:rsid w:val="008225C8"/>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F2C"/>
    <w:rsid w:val="008262B2"/>
    <w:rsid w:val="00826549"/>
    <w:rsid w:val="00826973"/>
    <w:rsid w:val="00826ED0"/>
    <w:rsid w:val="00827118"/>
    <w:rsid w:val="0082731D"/>
    <w:rsid w:val="0082765A"/>
    <w:rsid w:val="00830188"/>
    <w:rsid w:val="00830221"/>
    <w:rsid w:val="00831231"/>
    <w:rsid w:val="008312DE"/>
    <w:rsid w:val="008313B5"/>
    <w:rsid w:val="00831577"/>
    <w:rsid w:val="00831DBD"/>
    <w:rsid w:val="00831E34"/>
    <w:rsid w:val="00832001"/>
    <w:rsid w:val="00832A4D"/>
    <w:rsid w:val="008334CD"/>
    <w:rsid w:val="0083368F"/>
    <w:rsid w:val="00833AE2"/>
    <w:rsid w:val="00833BDF"/>
    <w:rsid w:val="00833E6E"/>
    <w:rsid w:val="00834086"/>
    <w:rsid w:val="00834124"/>
    <w:rsid w:val="00834B07"/>
    <w:rsid w:val="00834DCE"/>
    <w:rsid w:val="0083559D"/>
    <w:rsid w:val="00835715"/>
    <w:rsid w:val="00835718"/>
    <w:rsid w:val="00835758"/>
    <w:rsid w:val="00835C2E"/>
    <w:rsid w:val="00835C5C"/>
    <w:rsid w:val="00835D95"/>
    <w:rsid w:val="00835EF2"/>
    <w:rsid w:val="008364E3"/>
    <w:rsid w:val="00836613"/>
    <w:rsid w:val="008367BB"/>
    <w:rsid w:val="00837313"/>
    <w:rsid w:val="00837453"/>
    <w:rsid w:val="0083786E"/>
    <w:rsid w:val="008402B3"/>
    <w:rsid w:val="008406F1"/>
    <w:rsid w:val="0084087C"/>
    <w:rsid w:val="00840B95"/>
    <w:rsid w:val="00840F99"/>
    <w:rsid w:val="00841088"/>
    <w:rsid w:val="0084156D"/>
    <w:rsid w:val="008415E9"/>
    <w:rsid w:val="008418E2"/>
    <w:rsid w:val="00841F8B"/>
    <w:rsid w:val="00842667"/>
    <w:rsid w:val="00842886"/>
    <w:rsid w:val="00843009"/>
    <w:rsid w:val="008439B0"/>
    <w:rsid w:val="00843BBC"/>
    <w:rsid w:val="00843E39"/>
    <w:rsid w:val="00844040"/>
    <w:rsid w:val="008445CC"/>
    <w:rsid w:val="008449BA"/>
    <w:rsid w:val="00844F69"/>
    <w:rsid w:val="00845492"/>
    <w:rsid w:val="0084593E"/>
    <w:rsid w:val="00845B38"/>
    <w:rsid w:val="00845F3B"/>
    <w:rsid w:val="0084614C"/>
    <w:rsid w:val="00846633"/>
    <w:rsid w:val="008467AA"/>
    <w:rsid w:val="008467CF"/>
    <w:rsid w:val="00846D29"/>
    <w:rsid w:val="00846E2B"/>
    <w:rsid w:val="00846E80"/>
    <w:rsid w:val="00846F10"/>
    <w:rsid w:val="00847489"/>
    <w:rsid w:val="00847593"/>
    <w:rsid w:val="00847F86"/>
    <w:rsid w:val="00850D13"/>
    <w:rsid w:val="00851073"/>
    <w:rsid w:val="0085137C"/>
    <w:rsid w:val="00851408"/>
    <w:rsid w:val="0085172A"/>
    <w:rsid w:val="008518F2"/>
    <w:rsid w:val="00852196"/>
    <w:rsid w:val="00852500"/>
    <w:rsid w:val="00852BA9"/>
    <w:rsid w:val="00853250"/>
    <w:rsid w:val="00853477"/>
    <w:rsid w:val="00853A21"/>
    <w:rsid w:val="00853C54"/>
    <w:rsid w:val="0085412C"/>
    <w:rsid w:val="00854716"/>
    <w:rsid w:val="00854B77"/>
    <w:rsid w:val="00855237"/>
    <w:rsid w:val="008558C9"/>
    <w:rsid w:val="00856AA9"/>
    <w:rsid w:val="00856D05"/>
    <w:rsid w:val="00856F95"/>
    <w:rsid w:val="008570F7"/>
    <w:rsid w:val="008603EA"/>
    <w:rsid w:val="008604E0"/>
    <w:rsid w:val="008609B8"/>
    <w:rsid w:val="00860C05"/>
    <w:rsid w:val="00860EEE"/>
    <w:rsid w:val="00860F9C"/>
    <w:rsid w:val="00861154"/>
    <w:rsid w:val="008612F5"/>
    <w:rsid w:val="00861A52"/>
    <w:rsid w:val="00861AA0"/>
    <w:rsid w:val="00861AF5"/>
    <w:rsid w:val="00861CC0"/>
    <w:rsid w:val="0086262F"/>
    <w:rsid w:val="00862731"/>
    <w:rsid w:val="008629FC"/>
    <w:rsid w:val="008629FE"/>
    <w:rsid w:val="00862CB7"/>
    <w:rsid w:val="00862F96"/>
    <w:rsid w:val="008632A8"/>
    <w:rsid w:val="00863365"/>
    <w:rsid w:val="008634F2"/>
    <w:rsid w:val="0086359B"/>
    <w:rsid w:val="0086364D"/>
    <w:rsid w:val="008647DE"/>
    <w:rsid w:val="00864848"/>
    <w:rsid w:val="00864B48"/>
    <w:rsid w:val="00864BFF"/>
    <w:rsid w:val="0086537B"/>
    <w:rsid w:val="00865BCE"/>
    <w:rsid w:val="0086604C"/>
    <w:rsid w:val="00866ED7"/>
    <w:rsid w:val="00866EFD"/>
    <w:rsid w:val="0086764B"/>
    <w:rsid w:val="00867731"/>
    <w:rsid w:val="008704AD"/>
    <w:rsid w:val="00870562"/>
    <w:rsid w:val="008707BC"/>
    <w:rsid w:val="00870D60"/>
    <w:rsid w:val="00870F54"/>
    <w:rsid w:val="00871006"/>
    <w:rsid w:val="008711E8"/>
    <w:rsid w:val="008719B6"/>
    <w:rsid w:val="00871A95"/>
    <w:rsid w:val="008721C5"/>
    <w:rsid w:val="008726DC"/>
    <w:rsid w:val="0087292C"/>
    <w:rsid w:val="00872B07"/>
    <w:rsid w:val="00873375"/>
    <w:rsid w:val="00873601"/>
    <w:rsid w:val="0087363F"/>
    <w:rsid w:val="008741F7"/>
    <w:rsid w:val="0087435C"/>
    <w:rsid w:val="0087476B"/>
    <w:rsid w:val="00874A66"/>
    <w:rsid w:val="0087513D"/>
    <w:rsid w:val="00875471"/>
    <w:rsid w:val="00875538"/>
    <w:rsid w:val="00875C8A"/>
    <w:rsid w:val="00876159"/>
    <w:rsid w:val="008761E4"/>
    <w:rsid w:val="008765D4"/>
    <w:rsid w:val="00877111"/>
    <w:rsid w:val="008777C0"/>
    <w:rsid w:val="00877CAF"/>
    <w:rsid w:val="00877CEE"/>
    <w:rsid w:val="00877FCB"/>
    <w:rsid w:val="0088043A"/>
    <w:rsid w:val="008808FC"/>
    <w:rsid w:val="00881021"/>
    <w:rsid w:val="00881728"/>
    <w:rsid w:val="008817E1"/>
    <w:rsid w:val="00881C73"/>
    <w:rsid w:val="00881D52"/>
    <w:rsid w:val="008821EF"/>
    <w:rsid w:val="00882743"/>
    <w:rsid w:val="00882D81"/>
    <w:rsid w:val="00883778"/>
    <w:rsid w:val="008838D1"/>
    <w:rsid w:val="00883B80"/>
    <w:rsid w:val="00883DEB"/>
    <w:rsid w:val="0088463A"/>
    <w:rsid w:val="0088474A"/>
    <w:rsid w:val="008850CB"/>
    <w:rsid w:val="00885167"/>
    <w:rsid w:val="0088579C"/>
    <w:rsid w:val="00885993"/>
    <w:rsid w:val="00885D38"/>
    <w:rsid w:val="00885D47"/>
    <w:rsid w:val="00885E3D"/>
    <w:rsid w:val="00885F05"/>
    <w:rsid w:val="00885F93"/>
    <w:rsid w:val="008861A3"/>
    <w:rsid w:val="00886276"/>
    <w:rsid w:val="008862C7"/>
    <w:rsid w:val="00886C97"/>
    <w:rsid w:val="00886E5F"/>
    <w:rsid w:val="0088700F"/>
    <w:rsid w:val="00887031"/>
    <w:rsid w:val="00887145"/>
    <w:rsid w:val="00887233"/>
    <w:rsid w:val="008876D0"/>
    <w:rsid w:val="008878EA"/>
    <w:rsid w:val="00887C19"/>
    <w:rsid w:val="00887DEC"/>
    <w:rsid w:val="0089018C"/>
    <w:rsid w:val="008902BE"/>
    <w:rsid w:val="00890E89"/>
    <w:rsid w:val="00890EDA"/>
    <w:rsid w:val="0089106D"/>
    <w:rsid w:val="008910BC"/>
    <w:rsid w:val="00891412"/>
    <w:rsid w:val="008914F6"/>
    <w:rsid w:val="00891D74"/>
    <w:rsid w:val="00891E37"/>
    <w:rsid w:val="0089235C"/>
    <w:rsid w:val="00892629"/>
    <w:rsid w:val="0089274C"/>
    <w:rsid w:val="00892E52"/>
    <w:rsid w:val="00893258"/>
    <w:rsid w:val="00893298"/>
    <w:rsid w:val="008939AB"/>
    <w:rsid w:val="00893C99"/>
    <w:rsid w:val="008940EB"/>
    <w:rsid w:val="008943BE"/>
    <w:rsid w:val="00894489"/>
    <w:rsid w:val="00894859"/>
    <w:rsid w:val="00894964"/>
    <w:rsid w:val="00894DD6"/>
    <w:rsid w:val="00894EE7"/>
    <w:rsid w:val="00895227"/>
    <w:rsid w:val="00895538"/>
    <w:rsid w:val="00895588"/>
    <w:rsid w:val="008955F0"/>
    <w:rsid w:val="00895942"/>
    <w:rsid w:val="00895E79"/>
    <w:rsid w:val="00895E8B"/>
    <w:rsid w:val="00895F2A"/>
    <w:rsid w:val="00895F5B"/>
    <w:rsid w:val="008960A7"/>
    <w:rsid w:val="00896611"/>
    <w:rsid w:val="008968B1"/>
    <w:rsid w:val="00897137"/>
    <w:rsid w:val="00897250"/>
    <w:rsid w:val="008973F5"/>
    <w:rsid w:val="0089774B"/>
    <w:rsid w:val="00897996"/>
    <w:rsid w:val="00897A73"/>
    <w:rsid w:val="00897BA3"/>
    <w:rsid w:val="00897F33"/>
    <w:rsid w:val="00897F81"/>
    <w:rsid w:val="008A0703"/>
    <w:rsid w:val="008A0B51"/>
    <w:rsid w:val="008A0FA9"/>
    <w:rsid w:val="008A0FEC"/>
    <w:rsid w:val="008A17CB"/>
    <w:rsid w:val="008A26DE"/>
    <w:rsid w:val="008A2831"/>
    <w:rsid w:val="008A2F8D"/>
    <w:rsid w:val="008A3272"/>
    <w:rsid w:val="008A329F"/>
    <w:rsid w:val="008A34BD"/>
    <w:rsid w:val="008A354F"/>
    <w:rsid w:val="008A35F8"/>
    <w:rsid w:val="008A3814"/>
    <w:rsid w:val="008A38F8"/>
    <w:rsid w:val="008A4250"/>
    <w:rsid w:val="008A47F4"/>
    <w:rsid w:val="008A4AE9"/>
    <w:rsid w:val="008A4C6C"/>
    <w:rsid w:val="008A56F2"/>
    <w:rsid w:val="008A578E"/>
    <w:rsid w:val="008A5E42"/>
    <w:rsid w:val="008A63B8"/>
    <w:rsid w:val="008A6686"/>
    <w:rsid w:val="008A6834"/>
    <w:rsid w:val="008A6C64"/>
    <w:rsid w:val="008A6E85"/>
    <w:rsid w:val="008A7ADE"/>
    <w:rsid w:val="008A7CAE"/>
    <w:rsid w:val="008A7D2E"/>
    <w:rsid w:val="008A7FA3"/>
    <w:rsid w:val="008B02CB"/>
    <w:rsid w:val="008B0980"/>
    <w:rsid w:val="008B1A78"/>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F2C"/>
    <w:rsid w:val="008B3F88"/>
    <w:rsid w:val="008B401E"/>
    <w:rsid w:val="008B42A1"/>
    <w:rsid w:val="008B4A88"/>
    <w:rsid w:val="008B583F"/>
    <w:rsid w:val="008B61B6"/>
    <w:rsid w:val="008B6C81"/>
    <w:rsid w:val="008B7055"/>
    <w:rsid w:val="008B7193"/>
    <w:rsid w:val="008B71C4"/>
    <w:rsid w:val="008B7BA9"/>
    <w:rsid w:val="008B7C53"/>
    <w:rsid w:val="008B7E28"/>
    <w:rsid w:val="008C016C"/>
    <w:rsid w:val="008C0746"/>
    <w:rsid w:val="008C0A25"/>
    <w:rsid w:val="008C113E"/>
    <w:rsid w:val="008C1331"/>
    <w:rsid w:val="008C16B5"/>
    <w:rsid w:val="008C1872"/>
    <w:rsid w:val="008C2426"/>
    <w:rsid w:val="008C253F"/>
    <w:rsid w:val="008C25E2"/>
    <w:rsid w:val="008C26DF"/>
    <w:rsid w:val="008C3055"/>
    <w:rsid w:val="008C31B5"/>
    <w:rsid w:val="008C3AEB"/>
    <w:rsid w:val="008C3CFE"/>
    <w:rsid w:val="008C3DB2"/>
    <w:rsid w:val="008C4493"/>
    <w:rsid w:val="008C4AB9"/>
    <w:rsid w:val="008C58C8"/>
    <w:rsid w:val="008C58EA"/>
    <w:rsid w:val="008C59CA"/>
    <w:rsid w:val="008C59D1"/>
    <w:rsid w:val="008C59E5"/>
    <w:rsid w:val="008C5F11"/>
    <w:rsid w:val="008C5F1A"/>
    <w:rsid w:val="008C5F31"/>
    <w:rsid w:val="008C63C1"/>
    <w:rsid w:val="008C6629"/>
    <w:rsid w:val="008C733D"/>
    <w:rsid w:val="008C7A12"/>
    <w:rsid w:val="008C7A58"/>
    <w:rsid w:val="008D0230"/>
    <w:rsid w:val="008D03FC"/>
    <w:rsid w:val="008D054B"/>
    <w:rsid w:val="008D07F1"/>
    <w:rsid w:val="008D0BB7"/>
    <w:rsid w:val="008D0F86"/>
    <w:rsid w:val="008D118B"/>
    <w:rsid w:val="008D1A3E"/>
    <w:rsid w:val="008D1DB7"/>
    <w:rsid w:val="008D20E2"/>
    <w:rsid w:val="008D219D"/>
    <w:rsid w:val="008D2876"/>
    <w:rsid w:val="008D2EDE"/>
    <w:rsid w:val="008D4019"/>
    <w:rsid w:val="008D4082"/>
    <w:rsid w:val="008D4BE7"/>
    <w:rsid w:val="008D5051"/>
    <w:rsid w:val="008D50C4"/>
    <w:rsid w:val="008D511E"/>
    <w:rsid w:val="008D53CB"/>
    <w:rsid w:val="008D5B78"/>
    <w:rsid w:val="008D5EAD"/>
    <w:rsid w:val="008D6192"/>
    <w:rsid w:val="008D6588"/>
    <w:rsid w:val="008D68BA"/>
    <w:rsid w:val="008D6F5E"/>
    <w:rsid w:val="008D74E8"/>
    <w:rsid w:val="008D7BE7"/>
    <w:rsid w:val="008D7EB2"/>
    <w:rsid w:val="008E009D"/>
    <w:rsid w:val="008E0752"/>
    <w:rsid w:val="008E0B0B"/>
    <w:rsid w:val="008E0CB0"/>
    <w:rsid w:val="008E1269"/>
    <w:rsid w:val="008E14FF"/>
    <w:rsid w:val="008E156E"/>
    <w:rsid w:val="008E164D"/>
    <w:rsid w:val="008E16D8"/>
    <w:rsid w:val="008E19DE"/>
    <w:rsid w:val="008E27E5"/>
    <w:rsid w:val="008E2831"/>
    <w:rsid w:val="008E290D"/>
    <w:rsid w:val="008E335B"/>
    <w:rsid w:val="008E338A"/>
    <w:rsid w:val="008E3792"/>
    <w:rsid w:val="008E3891"/>
    <w:rsid w:val="008E3F80"/>
    <w:rsid w:val="008E40C7"/>
    <w:rsid w:val="008E4177"/>
    <w:rsid w:val="008E4BA2"/>
    <w:rsid w:val="008E4F67"/>
    <w:rsid w:val="008E5453"/>
    <w:rsid w:val="008E550E"/>
    <w:rsid w:val="008E5D96"/>
    <w:rsid w:val="008E66D0"/>
    <w:rsid w:val="008E6791"/>
    <w:rsid w:val="008E6CC0"/>
    <w:rsid w:val="008E6D53"/>
    <w:rsid w:val="008E6D92"/>
    <w:rsid w:val="008E6E16"/>
    <w:rsid w:val="008E7295"/>
    <w:rsid w:val="008E7607"/>
    <w:rsid w:val="008E7D1E"/>
    <w:rsid w:val="008E7DFB"/>
    <w:rsid w:val="008F0294"/>
    <w:rsid w:val="008F0B5B"/>
    <w:rsid w:val="008F1407"/>
    <w:rsid w:val="008F1689"/>
    <w:rsid w:val="008F1E7F"/>
    <w:rsid w:val="008F1ECB"/>
    <w:rsid w:val="008F22BD"/>
    <w:rsid w:val="008F2B7F"/>
    <w:rsid w:val="008F2FBB"/>
    <w:rsid w:val="008F3584"/>
    <w:rsid w:val="008F3DA7"/>
    <w:rsid w:val="008F4135"/>
    <w:rsid w:val="008F41B4"/>
    <w:rsid w:val="008F44C8"/>
    <w:rsid w:val="008F480D"/>
    <w:rsid w:val="008F4D0A"/>
    <w:rsid w:val="008F4E77"/>
    <w:rsid w:val="008F536A"/>
    <w:rsid w:val="008F5730"/>
    <w:rsid w:val="008F59B2"/>
    <w:rsid w:val="008F66F6"/>
    <w:rsid w:val="008F79FA"/>
    <w:rsid w:val="008F7E47"/>
    <w:rsid w:val="008F7F25"/>
    <w:rsid w:val="0090019A"/>
    <w:rsid w:val="009005E0"/>
    <w:rsid w:val="0090098B"/>
    <w:rsid w:val="00900B82"/>
    <w:rsid w:val="00900D54"/>
    <w:rsid w:val="00900E8E"/>
    <w:rsid w:val="00901005"/>
    <w:rsid w:val="009010F0"/>
    <w:rsid w:val="00901163"/>
    <w:rsid w:val="009012E4"/>
    <w:rsid w:val="00901C98"/>
    <w:rsid w:val="00902118"/>
    <w:rsid w:val="009024D0"/>
    <w:rsid w:val="009024F5"/>
    <w:rsid w:val="00902597"/>
    <w:rsid w:val="009028BA"/>
    <w:rsid w:val="009029B8"/>
    <w:rsid w:val="00902B05"/>
    <w:rsid w:val="00902EF6"/>
    <w:rsid w:val="009033F9"/>
    <w:rsid w:val="009036C1"/>
    <w:rsid w:val="009037A1"/>
    <w:rsid w:val="00903959"/>
    <w:rsid w:val="00903BDB"/>
    <w:rsid w:val="00903D40"/>
    <w:rsid w:val="0090424A"/>
    <w:rsid w:val="0090484F"/>
    <w:rsid w:val="00904C09"/>
    <w:rsid w:val="00904E3C"/>
    <w:rsid w:val="0090521A"/>
    <w:rsid w:val="00905305"/>
    <w:rsid w:val="00905608"/>
    <w:rsid w:val="00906992"/>
    <w:rsid w:val="00906CC4"/>
    <w:rsid w:val="009072A8"/>
    <w:rsid w:val="009078BC"/>
    <w:rsid w:val="00907935"/>
    <w:rsid w:val="0090796C"/>
    <w:rsid w:val="009079C2"/>
    <w:rsid w:val="00907A92"/>
    <w:rsid w:val="00907D30"/>
    <w:rsid w:val="00907EF9"/>
    <w:rsid w:val="00907F4E"/>
    <w:rsid w:val="0091066C"/>
    <w:rsid w:val="00911227"/>
    <w:rsid w:val="009112A4"/>
    <w:rsid w:val="009114E3"/>
    <w:rsid w:val="00911523"/>
    <w:rsid w:val="00911A19"/>
    <w:rsid w:val="00911BC6"/>
    <w:rsid w:val="00911BD3"/>
    <w:rsid w:val="00911C00"/>
    <w:rsid w:val="00911C0D"/>
    <w:rsid w:val="0091225A"/>
    <w:rsid w:val="00912461"/>
    <w:rsid w:val="00912E11"/>
    <w:rsid w:val="009131CA"/>
    <w:rsid w:val="0091380E"/>
    <w:rsid w:val="00913829"/>
    <w:rsid w:val="00913E0A"/>
    <w:rsid w:val="0091434E"/>
    <w:rsid w:val="0091444E"/>
    <w:rsid w:val="009144AF"/>
    <w:rsid w:val="0091465B"/>
    <w:rsid w:val="00914720"/>
    <w:rsid w:val="00914BFE"/>
    <w:rsid w:val="00914F8B"/>
    <w:rsid w:val="00915065"/>
    <w:rsid w:val="00915132"/>
    <w:rsid w:val="0091563B"/>
    <w:rsid w:val="0091577E"/>
    <w:rsid w:val="00915A1C"/>
    <w:rsid w:val="00915A22"/>
    <w:rsid w:val="00915C52"/>
    <w:rsid w:val="00915F44"/>
    <w:rsid w:val="00915F4D"/>
    <w:rsid w:val="0091656D"/>
    <w:rsid w:val="0091679F"/>
    <w:rsid w:val="009177D0"/>
    <w:rsid w:val="00917C8B"/>
    <w:rsid w:val="0092004C"/>
    <w:rsid w:val="00920496"/>
    <w:rsid w:val="00920767"/>
    <w:rsid w:val="00921106"/>
    <w:rsid w:val="009213C1"/>
    <w:rsid w:val="00921CFA"/>
    <w:rsid w:val="0092206E"/>
    <w:rsid w:val="009227E9"/>
    <w:rsid w:val="00922A12"/>
    <w:rsid w:val="00922C28"/>
    <w:rsid w:val="00922CC0"/>
    <w:rsid w:val="00922D62"/>
    <w:rsid w:val="00922EA7"/>
    <w:rsid w:val="00923147"/>
    <w:rsid w:val="0092387C"/>
    <w:rsid w:val="00923AFA"/>
    <w:rsid w:val="00923B3E"/>
    <w:rsid w:val="00923D27"/>
    <w:rsid w:val="00923E6F"/>
    <w:rsid w:val="009243A0"/>
    <w:rsid w:val="009246A8"/>
    <w:rsid w:val="00924A3E"/>
    <w:rsid w:val="00924E70"/>
    <w:rsid w:val="009253E5"/>
    <w:rsid w:val="009259D2"/>
    <w:rsid w:val="00925A07"/>
    <w:rsid w:val="00926014"/>
    <w:rsid w:val="00926215"/>
    <w:rsid w:val="009263EF"/>
    <w:rsid w:val="0092656C"/>
    <w:rsid w:val="00926795"/>
    <w:rsid w:val="009268A8"/>
    <w:rsid w:val="009268B8"/>
    <w:rsid w:val="00926F25"/>
    <w:rsid w:val="00927036"/>
    <w:rsid w:val="00927E86"/>
    <w:rsid w:val="0093001E"/>
    <w:rsid w:val="009302ED"/>
    <w:rsid w:val="009303F1"/>
    <w:rsid w:val="00930496"/>
    <w:rsid w:val="009308AA"/>
    <w:rsid w:val="00930D6D"/>
    <w:rsid w:val="00931414"/>
    <w:rsid w:val="0093175A"/>
    <w:rsid w:val="0093193A"/>
    <w:rsid w:val="00931C6D"/>
    <w:rsid w:val="00931D6A"/>
    <w:rsid w:val="00931D9A"/>
    <w:rsid w:val="009322DB"/>
    <w:rsid w:val="0093233A"/>
    <w:rsid w:val="009328AF"/>
    <w:rsid w:val="0093293F"/>
    <w:rsid w:val="00932C75"/>
    <w:rsid w:val="009336B5"/>
    <w:rsid w:val="0093371A"/>
    <w:rsid w:val="009337EC"/>
    <w:rsid w:val="0093382C"/>
    <w:rsid w:val="00933A9E"/>
    <w:rsid w:val="00933BC1"/>
    <w:rsid w:val="00933CB5"/>
    <w:rsid w:val="00933EE8"/>
    <w:rsid w:val="009347F9"/>
    <w:rsid w:val="00934A3B"/>
    <w:rsid w:val="00934AB8"/>
    <w:rsid w:val="00934C6B"/>
    <w:rsid w:val="00934FD7"/>
    <w:rsid w:val="009350DB"/>
    <w:rsid w:val="00935E65"/>
    <w:rsid w:val="00935FBB"/>
    <w:rsid w:val="00936603"/>
    <w:rsid w:val="009369DA"/>
    <w:rsid w:val="00936D7D"/>
    <w:rsid w:val="0093742C"/>
    <w:rsid w:val="00937642"/>
    <w:rsid w:val="0093770F"/>
    <w:rsid w:val="00937FCC"/>
    <w:rsid w:val="009405AE"/>
    <w:rsid w:val="00940941"/>
    <w:rsid w:val="00940AB8"/>
    <w:rsid w:val="00940AFD"/>
    <w:rsid w:val="00940F57"/>
    <w:rsid w:val="009410CF"/>
    <w:rsid w:val="0094187E"/>
    <w:rsid w:val="00941CC1"/>
    <w:rsid w:val="00941EC6"/>
    <w:rsid w:val="00942566"/>
    <w:rsid w:val="00942868"/>
    <w:rsid w:val="00942DE3"/>
    <w:rsid w:val="00942E54"/>
    <w:rsid w:val="00942FB4"/>
    <w:rsid w:val="00943321"/>
    <w:rsid w:val="00943359"/>
    <w:rsid w:val="009433B3"/>
    <w:rsid w:val="009449F1"/>
    <w:rsid w:val="00944D8A"/>
    <w:rsid w:val="009452EE"/>
    <w:rsid w:val="009453A0"/>
    <w:rsid w:val="00945829"/>
    <w:rsid w:val="009465F1"/>
    <w:rsid w:val="0094679D"/>
    <w:rsid w:val="0094683B"/>
    <w:rsid w:val="00946CF1"/>
    <w:rsid w:val="00946E42"/>
    <w:rsid w:val="00947007"/>
    <w:rsid w:val="00947AA2"/>
    <w:rsid w:val="00950269"/>
    <w:rsid w:val="009509F5"/>
    <w:rsid w:val="00950C61"/>
    <w:rsid w:val="00951328"/>
    <w:rsid w:val="00951815"/>
    <w:rsid w:val="009519F5"/>
    <w:rsid w:val="00951C52"/>
    <w:rsid w:val="00951EDA"/>
    <w:rsid w:val="00952203"/>
    <w:rsid w:val="009523F3"/>
    <w:rsid w:val="0095383C"/>
    <w:rsid w:val="009541F1"/>
    <w:rsid w:val="00954243"/>
    <w:rsid w:val="0095438B"/>
    <w:rsid w:val="00954A26"/>
    <w:rsid w:val="00954A32"/>
    <w:rsid w:val="00954AD7"/>
    <w:rsid w:val="00954C62"/>
    <w:rsid w:val="009551AE"/>
    <w:rsid w:val="009554BA"/>
    <w:rsid w:val="00955F60"/>
    <w:rsid w:val="00956014"/>
    <w:rsid w:val="00956444"/>
    <w:rsid w:val="00956568"/>
    <w:rsid w:val="0095668B"/>
    <w:rsid w:val="00956710"/>
    <w:rsid w:val="00956902"/>
    <w:rsid w:val="00956A01"/>
    <w:rsid w:val="00956AFF"/>
    <w:rsid w:val="0095718B"/>
    <w:rsid w:val="009574A8"/>
    <w:rsid w:val="00960057"/>
    <w:rsid w:val="00960679"/>
    <w:rsid w:val="00960AD3"/>
    <w:rsid w:val="00960B69"/>
    <w:rsid w:val="00960D87"/>
    <w:rsid w:val="009611B6"/>
    <w:rsid w:val="0096134B"/>
    <w:rsid w:val="0096185E"/>
    <w:rsid w:val="00961CED"/>
    <w:rsid w:val="009620E3"/>
    <w:rsid w:val="00962372"/>
    <w:rsid w:val="009629FA"/>
    <w:rsid w:val="00962AF3"/>
    <w:rsid w:val="00962BBA"/>
    <w:rsid w:val="00962D11"/>
    <w:rsid w:val="00963038"/>
    <w:rsid w:val="00963262"/>
    <w:rsid w:val="0096336B"/>
    <w:rsid w:val="009635A4"/>
    <w:rsid w:val="00963BF0"/>
    <w:rsid w:val="00963C85"/>
    <w:rsid w:val="00963F7A"/>
    <w:rsid w:val="00963F98"/>
    <w:rsid w:val="00964A5E"/>
    <w:rsid w:val="00964C87"/>
    <w:rsid w:val="00964FBC"/>
    <w:rsid w:val="00964FE4"/>
    <w:rsid w:val="00965527"/>
    <w:rsid w:val="009656BE"/>
    <w:rsid w:val="009659C1"/>
    <w:rsid w:val="0096611A"/>
    <w:rsid w:val="0096640F"/>
    <w:rsid w:val="009666D1"/>
    <w:rsid w:val="0096678C"/>
    <w:rsid w:val="00966CFC"/>
    <w:rsid w:val="00967204"/>
    <w:rsid w:val="009672CB"/>
    <w:rsid w:val="00967540"/>
    <w:rsid w:val="00967AB9"/>
    <w:rsid w:val="00967B8A"/>
    <w:rsid w:val="00967DBF"/>
    <w:rsid w:val="00970276"/>
    <w:rsid w:val="009703AF"/>
    <w:rsid w:val="00970696"/>
    <w:rsid w:val="009709A9"/>
    <w:rsid w:val="00970C53"/>
    <w:rsid w:val="00971417"/>
    <w:rsid w:val="009719B0"/>
    <w:rsid w:val="00971A33"/>
    <w:rsid w:val="009723D9"/>
    <w:rsid w:val="009726E1"/>
    <w:rsid w:val="0097274F"/>
    <w:rsid w:val="00972A81"/>
    <w:rsid w:val="00973A46"/>
    <w:rsid w:val="009748ED"/>
    <w:rsid w:val="00974A54"/>
    <w:rsid w:val="00974BD2"/>
    <w:rsid w:val="00974D19"/>
    <w:rsid w:val="00975437"/>
    <w:rsid w:val="009755EB"/>
    <w:rsid w:val="009765B7"/>
    <w:rsid w:val="009769CA"/>
    <w:rsid w:val="00976AB7"/>
    <w:rsid w:val="00976F12"/>
    <w:rsid w:val="0097741C"/>
    <w:rsid w:val="00977628"/>
    <w:rsid w:val="00977634"/>
    <w:rsid w:val="0097787F"/>
    <w:rsid w:val="00977A62"/>
    <w:rsid w:val="00977CAC"/>
    <w:rsid w:val="009800BB"/>
    <w:rsid w:val="00980405"/>
    <w:rsid w:val="00980412"/>
    <w:rsid w:val="00980802"/>
    <w:rsid w:val="009815A1"/>
    <w:rsid w:val="0098162F"/>
    <w:rsid w:val="0098197E"/>
    <w:rsid w:val="00981BDD"/>
    <w:rsid w:val="00981ECF"/>
    <w:rsid w:val="00981F9F"/>
    <w:rsid w:val="00982581"/>
    <w:rsid w:val="00982A4D"/>
    <w:rsid w:val="00982D41"/>
    <w:rsid w:val="00982D93"/>
    <w:rsid w:val="00982F8C"/>
    <w:rsid w:val="0098310E"/>
    <w:rsid w:val="00983EDC"/>
    <w:rsid w:val="0098471A"/>
    <w:rsid w:val="00984882"/>
    <w:rsid w:val="00984989"/>
    <w:rsid w:val="00985075"/>
    <w:rsid w:val="00985321"/>
    <w:rsid w:val="009855AD"/>
    <w:rsid w:val="0098586A"/>
    <w:rsid w:val="00986005"/>
    <w:rsid w:val="00986293"/>
    <w:rsid w:val="00986695"/>
    <w:rsid w:val="00986706"/>
    <w:rsid w:val="009867A3"/>
    <w:rsid w:val="00986C02"/>
    <w:rsid w:val="00986FC7"/>
    <w:rsid w:val="00987F55"/>
    <w:rsid w:val="00990AE1"/>
    <w:rsid w:val="00990B9F"/>
    <w:rsid w:val="00991191"/>
    <w:rsid w:val="009912B7"/>
    <w:rsid w:val="0099136A"/>
    <w:rsid w:val="00991715"/>
    <w:rsid w:val="00991945"/>
    <w:rsid w:val="00991947"/>
    <w:rsid w:val="00991B5F"/>
    <w:rsid w:val="00991D28"/>
    <w:rsid w:val="00992074"/>
    <w:rsid w:val="009926CB"/>
    <w:rsid w:val="009935BF"/>
    <w:rsid w:val="00993C0B"/>
    <w:rsid w:val="00994B41"/>
    <w:rsid w:val="00994F1D"/>
    <w:rsid w:val="0099547F"/>
    <w:rsid w:val="0099553E"/>
    <w:rsid w:val="00995649"/>
    <w:rsid w:val="00995689"/>
    <w:rsid w:val="00995C50"/>
    <w:rsid w:val="009961F5"/>
    <w:rsid w:val="00996714"/>
    <w:rsid w:val="00997262"/>
    <w:rsid w:val="00997A7B"/>
    <w:rsid w:val="00997CEF"/>
    <w:rsid w:val="009A04F9"/>
    <w:rsid w:val="009A0D4A"/>
    <w:rsid w:val="009A0F9B"/>
    <w:rsid w:val="009A1AEB"/>
    <w:rsid w:val="009A1B9F"/>
    <w:rsid w:val="009A1C06"/>
    <w:rsid w:val="009A2981"/>
    <w:rsid w:val="009A3267"/>
    <w:rsid w:val="009A3442"/>
    <w:rsid w:val="009A34CE"/>
    <w:rsid w:val="009A36FF"/>
    <w:rsid w:val="009A3DA9"/>
    <w:rsid w:val="009A3DDB"/>
    <w:rsid w:val="009A3EC7"/>
    <w:rsid w:val="009A3ECA"/>
    <w:rsid w:val="009A4069"/>
    <w:rsid w:val="009A454C"/>
    <w:rsid w:val="009A4978"/>
    <w:rsid w:val="009A4F0A"/>
    <w:rsid w:val="009A53B7"/>
    <w:rsid w:val="009A600F"/>
    <w:rsid w:val="009A6298"/>
    <w:rsid w:val="009A65AD"/>
    <w:rsid w:val="009A6C50"/>
    <w:rsid w:val="009A7398"/>
    <w:rsid w:val="009A77BE"/>
    <w:rsid w:val="009A7B9E"/>
    <w:rsid w:val="009A7C26"/>
    <w:rsid w:val="009A7C84"/>
    <w:rsid w:val="009B0076"/>
    <w:rsid w:val="009B0569"/>
    <w:rsid w:val="009B0825"/>
    <w:rsid w:val="009B09DE"/>
    <w:rsid w:val="009B0A3B"/>
    <w:rsid w:val="009B0ACA"/>
    <w:rsid w:val="009B0C34"/>
    <w:rsid w:val="009B0E4F"/>
    <w:rsid w:val="009B0F73"/>
    <w:rsid w:val="009B1216"/>
    <w:rsid w:val="009B1225"/>
    <w:rsid w:val="009B1262"/>
    <w:rsid w:val="009B16F2"/>
    <w:rsid w:val="009B17CA"/>
    <w:rsid w:val="009B188F"/>
    <w:rsid w:val="009B1FFB"/>
    <w:rsid w:val="009B25BC"/>
    <w:rsid w:val="009B2855"/>
    <w:rsid w:val="009B28A9"/>
    <w:rsid w:val="009B2917"/>
    <w:rsid w:val="009B2A77"/>
    <w:rsid w:val="009B2C2F"/>
    <w:rsid w:val="009B2E57"/>
    <w:rsid w:val="009B3275"/>
    <w:rsid w:val="009B3687"/>
    <w:rsid w:val="009B3B73"/>
    <w:rsid w:val="009B40F9"/>
    <w:rsid w:val="009B4154"/>
    <w:rsid w:val="009B42BF"/>
    <w:rsid w:val="009B44DE"/>
    <w:rsid w:val="009B48A3"/>
    <w:rsid w:val="009B4D04"/>
    <w:rsid w:val="009B5714"/>
    <w:rsid w:val="009B594B"/>
    <w:rsid w:val="009B5EF4"/>
    <w:rsid w:val="009B63C9"/>
    <w:rsid w:val="009B6C36"/>
    <w:rsid w:val="009B6F26"/>
    <w:rsid w:val="009B7080"/>
    <w:rsid w:val="009B7425"/>
    <w:rsid w:val="009B768A"/>
    <w:rsid w:val="009B77F3"/>
    <w:rsid w:val="009B7AB5"/>
    <w:rsid w:val="009B7D83"/>
    <w:rsid w:val="009C017C"/>
    <w:rsid w:val="009C05AA"/>
    <w:rsid w:val="009C0E93"/>
    <w:rsid w:val="009C11EF"/>
    <w:rsid w:val="009C17B2"/>
    <w:rsid w:val="009C1E1E"/>
    <w:rsid w:val="009C22B4"/>
    <w:rsid w:val="009C2A5D"/>
    <w:rsid w:val="009C31B6"/>
    <w:rsid w:val="009C339A"/>
    <w:rsid w:val="009C3556"/>
    <w:rsid w:val="009C38C4"/>
    <w:rsid w:val="009C3929"/>
    <w:rsid w:val="009C39AF"/>
    <w:rsid w:val="009C3BC3"/>
    <w:rsid w:val="009C3CED"/>
    <w:rsid w:val="009C46DC"/>
    <w:rsid w:val="009C494F"/>
    <w:rsid w:val="009C547D"/>
    <w:rsid w:val="009C57B0"/>
    <w:rsid w:val="009C584E"/>
    <w:rsid w:val="009C58C1"/>
    <w:rsid w:val="009C5D13"/>
    <w:rsid w:val="009C64A7"/>
    <w:rsid w:val="009C7463"/>
    <w:rsid w:val="009C767B"/>
    <w:rsid w:val="009C76E1"/>
    <w:rsid w:val="009C7A98"/>
    <w:rsid w:val="009C7B63"/>
    <w:rsid w:val="009C7E86"/>
    <w:rsid w:val="009D024B"/>
    <w:rsid w:val="009D0360"/>
    <w:rsid w:val="009D04DD"/>
    <w:rsid w:val="009D0567"/>
    <w:rsid w:val="009D072F"/>
    <w:rsid w:val="009D0858"/>
    <w:rsid w:val="009D1513"/>
    <w:rsid w:val="009D2711"/>
    <w:rsid w:val="009D2CEA"/>
    <w:rsid w:val="009D2EE4"/>
    <w:rsid w:val="009D32C1"/>
    <w:rsid w:val="009D3FA1"/>
    <w:rsid w:val="009D40E9"/>
    <w:rsid w:val="009D44C5"/>
    <w:rsid w:val="009D4891"/>
    <w:rsid w:val="009D4C3C"/>
    <w:rsid w:val="009D4DF8"/>
    <w:rsid w:val="009D50A3"/>
    <w:rsid w:val="009D55FA"/>
    <w:rsid w:val="009D5749"/>
    <w:rsid w:val="009D63F8"/>
    <w:rsid w:val="009D6ECE"/>
    <w:rsid w:val="009D7875"/>
    <w:rsid w:val="009D79FA"/>
    <w:rsid w:val="009E0260"/>
    <w:rsid w:val="009E0F85"/>
    <w:rsid w:val="009E13D9"/>
    <w:rsid w:val="009E189F"/>
    <w:rsid w:val="009E1A40"/>
    <w:rsid w:val="009E1BC9"/>
    <w:rsid w:val="009E1D76"/>
    <w:rsid w:val="009E289F"/>
    <w:rsid w:val="009E2977"/>
    <w:rsid w:val="009E37C7"/>
    <w:rsid w:val="009E38C9"/>
    <w:rsid w:val="009E38DF"/>
    <w:rsid w:val="009E3CFF"/>
    <w:rsid w:val="009E4620"/>
    <w:rsid w:val="009E463B"/>
    <w:rsid w:val="009E4A34"/>
    <w:rsid w:val="009E4C6A"/>
    <w:rsid w:val="009E4E32"/>
    <w:rsid w:val="009E51F9"/>
    <w:rsid w:val="009E529F"/>
    <w:rsid w:val="009E58FF"/>
    <w:rsid w:val="009E5B66"/>
    <w:rsid w:val="009E5C79"/>
    <w:rsid w:val="009E5D02"/>
    <w:rsid w:val="009E64EC"/>
    <w:rsid w:val="009E65FF"/>
    <w:rsid w:val="009E6857"/>
    <w:rsid w:val="009E6BEF"/>
    <w:rsid w:val="009E6C39"/>
    <w:rsid w:val="009E7952"/>
    <w:rsid w:val="009E7C89"/>
    <w:rsid w:val="009F048B"/>
    <w:rsid w:val="009F078F"/>
    <w:rsid w:val="009F0810"/>
    <w:rsid w:val="009F0E4C"/>
    <w:rsid w:val="009F172D"/>
    <w:rsid w:val="009F17E5"/>
    <w:rsid w:val="009F1CA3"/>
    <w:rsid w:val="009F1F0B"/>
    <w:rsid w:val="009F20CA"/>
    <w:rsid w:val="009F2819"/>
    <w:rsid w:val="009F3294"/>
    <w:rsid w:val="009F37BD"/>
    <w:rsid w:val="009F3AE1"/>
    <w:rsid w:val="009F3F55"/>
    <w:rsid w:val="009F416A"/>
    <w:rsid w:val="009F424D"/>
    <w:rsid w:val="009F4355"/>
    <w:rsid w:val="009F47D0"/>
    <w:rsid w:val="009F4A04"/>
    <w:rsid w:val="009F5317"/>
    <w:rsid w:val="009F5675"/>
    <w:rsid w:val="009F5743"/>
    <w:rsid w:val="009F59E8"/>
    <w:rsid w:val="009F5F58"/>
    <w:rsid w:val="009F678F"/>
    <w:rsid w:val="009F709F"/>
    <w:rsid w:val="009F7A1C"/>
    <w:rsid w:val="009F7E20"/>
    <w:rsid w:val="00A00293"/>
    <w:rsid w:val="00A003A7"/>
    <w:rsid w:val="00A006CA"/>
    <w:rsid w:val="00A00D83"/>
    <w:rsid w:val="00A01903"/>
    <w:rsid w:val="00A02166"/>
    <w:rsid w:val="00A034A4"/>
    <w:rsid w:val="00A037A2"/>
    <w:rsid w:val="00A03BF6"/>
    <w:rsid w:val="00A03FD5"/>
    <w:rsid w:val="00A04242"/>
    <w:rsid w:val="00A044B7"/>
    <w:rsid w:val="00A04520"/>
    <w:rsid w:val="00A04B98"/>
    <w:rsid w:val="00A04CF6"/>
    <w:rsid w:val="00A04E68"/>
    <w:rsid w:val="00A0584A"/>
    <w:rsid w:val="00A05CC0"/>
    <w:rsid w:val="00A05D2F"/>
    <w:rsid w:val="00A05FE4"/>
    <w:rsid w:val="00A062C8"/>
    <w:rsid w:val="00A06473"/>
    <w:rsid w:val="00A06CC0"/>
    <w:rsid w:val="00A071C8"/>
    <w:rsid w:val="00A103F3"/>
    <w:rsid w:val="00A10574"/>
    <w:rsid w:val="00A1095F"/>
    <w:rsid w:val="00A10AC9"/>
    <w:rsid w:val="00A10D06"/>
    <w:rsid w:val="00A11180"/>
    <w:rsid w:val="00A1124E"/>
    <w:rsid w:val="00A11488"/>
    <w:rsid w:val="00A1165F"/>
    <w:rsid w:val="00A1178F"/>
    <w:rsid w:val="00A118FB"/>
    <w:rsid w:val="00A119D6"/>
    <w:rsid w:val="00A11A64"/>
    <w:rsid w:val="00A12014"/>
    <w:rsid w:val="00A124B8"/>
    <w:rsid w:val="00A12A3E"/>
    <w:rsid w:val="00A12EEE"/>
    <w:rsid w:val="00A13968"/>
    <w:rsid w:val="00A13B8C"/>
    <w:rsid w:val="00A13BD7"/>
    <w:rsid w:val="00A13BE0"/>
    <w:rsid w:val="00A13D86"/>
    <w:rsid w:val="00A14067"/>
    <w:rsid w:val="00A14305"/>
    <w:rsid w:val="00A1473E"/>
    <w:rsid w:val="00A1478E"/>
    <w:rsid w:val="00A14C9F"/>
    <w:rsid w:val="00A14DA5"/>
    <w:rsid w:val="00A14EC1"/>
    <w:rsid w:val="00A14F8F"/>
    <w:rsid w:val="00A1500F"/>
    <w:rsid w:val="00A15267"/>
    <w:rsid w:val="00A152A4"/>
    <w:rsid w:val="00A15932"/>
    <w:rsid w:val="00A15B53"/>
    <w:rsid w:val="00A16246"/>
    <w:rsid w:val="00A17774"/>
    <w:rsid w:val="00A17941"/>
    <w:rsid w:val="00A179E9"/>
    <w:rsid w:val="00A17A8E"/>
    <w:rsid w:val="00A17BCE"/>
    <w:rsid w:val="00A17E2A"/>
    <w:rsid w:val="00A20007"/>
    <w:rsid w:val="00A20809"/>
    <w:rsid w:val="00A208F5"/>
    <w:rsid w:val="00A20A18"/>
    <w:rsid w:val="00A212B1"/>
    <w:rsid w:val="00A21625"/>
    <w:rsid w:val="00A216B3"/>
    <w:rsid w:val="00A21A93"/>
    <w:rsid w:val="00A21C97"/>
    <w:rsid w:val="00A22650"/>
    <w:rsid w:val="00A22C28"/>
    <w:rsid w:val="00A22CB2"/>
    <w:rsid w:val="00A22EEE"/>
    <w:rsid w:val="00A22F5F"/>
    <w:rsid w:val="00A2349A"/>
    <w:rsid w:val="00A234D6"/>
    <w:rsid w:val="00A23750"/>
    <w:rsid w:val="00A237FF"/>
    <w:rsid w:val="00A23D0D"/>
    <w:rsid w:val="00A24067"/>
    <w:rsid w:val="00A2451C"/>
    <w:rsid w:val="00A245D4"/>
    <w:rsid w:val="00A24669"/>
    <w:rsid w:val="00A24853"/>
    <w:rsid w:val="00A252F4"/>
    <w:rsid w:val="00A253DC"/>
    <w:rsid w:val="00A2662A"/>
    <w:rsid w:val="00A2685B"/>
    <w:rsid w:val="00A27181"/>
    <w:rsid w:val="00A27521"/>
    <w:rsid w:val="00A2757C"/>
    <w:rsid w:val="00A278B3"/>
    <w:rsid w:val="00A27C23"/>
    <w:rsid w:val="00A27CFC"/>
    <w:rsid w:val="00A301D5"/>
    <w:rsid w:val="00A3030E"/>
    <w:rsid w:val="00A303C6"/>
    <w:rsid w:val="00A307D6"/>
    <w:rsid w:val="00A3095C"/>
    <w:rsid w:val="00A310C7"/>
    <w:rsid w:val="00A3169E"/>
    <w:rsid w:val="00A32002"/>
    <w:rsid w:val="00A32467"/>
    <w:rsid w:val="00A3263B"/>
    <w:rsid w:val="00A32661"/>
    <w:rsid w:val="00A32EC2"/>
    <w:rsid w:val="00A33008"/>
    <w:rsid w:val="00A33476"/>
    <w:rsid w:val="00A339FE"/>
    <w:rsid w:val="00A33A60"/>
    <w:rsid w:val="00A33B16"/>
    <w:rsid w:val="00A33E0D"/>
    <w:rsid w:val="00A33F95"/>
    <w:rsid w:val="00A34468"/>
    <w:rsid w:val="00A34E30"/>
    <w:rsid w:val="00A3536D"/>
    <w:rsid w:val="00A35831"/>
    <w:rsid w:val="00A35BD8"/>
    <w:rsid w:val="00A35C74"/>
    <w:rsid w:val="00A35F77"/>
    <w:rsid w:val="00A36075"/>
    <w:rsid w:val="00A36450"/>
    <w:rsid w:val="00A36494"/>
    <w:rsid w:val="00A36774"/>
    <w:rsid w:val="00A36A11"/>
    <w:rsid w:val="00A37645"/>
    <w:rsid w:val="00A3799B"/>
    <w:rsid w:val="00A37D03"/>
    <w:rsid w:val="00A37D5F"/>
    <w:rsid w:val="00A40592"/>
    <w:rsid w:val="00A407CE"/>
    <w:rsid w:val="00A40B77"/>
    <w:rsid w:val="00A40BFD"/>
    <w:rsid w:val="00A40C8D"/>
    <w:rsid w:val="00A41644"/>
    <w:rsid w:val="00A41834"/>
    <w:rsid w:val="00A41B24"/>
    <w:rsid w:val="00A41E15"/>
    <w:rsid w:val="00A41E89"/>
    <w:rsid w:val="00A41FFE"/>
    <w:rsid w:val="00A4213E"/>
    <w:rsid w:val="00A4237B"/>
    <w:rsid w:val="00A4239C"/>
    <w:rsid w:val="00A424CB"/>
    <w:rsid w:val="00A43387"/>
    <w:rsid w:val="00A433C4"/>
    <w:rsid w:val="00A4370B"/>
    <w:rsid w:val="00A43E62"/>
    <w:rsid w:val="00A43E6D"/>
    <w:rsid w:val="00A443CC"/>
    <w:rsid w:val="00A443FB"/>
    <w:rsid w:val="00A44807"/>
    <w:rsid w:val="00A449DB"/>
    <w:rsid w:val="00A44CE4"/>
    <w:rsid w:val="00A45B32"/>
    <w:rsid w:val="00A46077"/>
    <w:rsid w:val="00A463A1"/>
    <w:rsid w:val="00A463C2"/>
    <w:rsid w:val="00A465B8"/>
    <w:rsid w:val="00A46D3A"/>
    <w:rsid w:val="00A46E6F"/>
    <w:rsid w:val="00A46FB1"/>
    <w:rsid w:val="00A47073"/>
    <w:rsid w:val="00A4729A"/>
    <w:rsid w:val="00A479DF"/>
    <w:rsid w:val="00A47CE6"/>
    <w:rsid w:val="00A50835"/>
    <w:rsid w:val="00A509AF"/>
    <w:rsid w:val="00A50CEA"/>
    <w:rsid w:val="00A50D27"/>
    <w:rsid w:val="00A517B2"/>
    <w:rsid w:val="00A518DA"/>
    <w:rsid w:val="00A5196A"/>
    <w:rsid w:val="00A51B6E"/>
    <w:rsid w:val="00A51DFC"/>
    <w:rsid w:val="00A528C4"/>
    <w:rsid w:val="00A52BBA"/>
    <w:rsid w:val="00A52E5C"/>
    <w:rsid w:val="00A53291"/>
    <w:rsid w:val="00A53B3D"/>
    <w:rsid w:val="00A540CE"/>
    <w:rsid w:val="00A541E3"/>
    <w:rsid w:val="00A54714"/>
    <w:rsid w:val="00A566DD"/>
    <w:rsid w:val="00A57B94"/>
    <w:rsid w:val="00A57C02"/>
    <w:rsid w:val="00A57CA4"/>
    <w:rsid w:val="00A57DCF"/>
    <w:rsid w:val="00A601F2"/>
    <w:rsid w:val="00A6070F"/>
    <w:rsid w:val="00A6206C"/>
    <w:rsid w:val="00A621C5"/>
    <w:rsid w:val="00A621D8"/>
    <w:rsid w:val="00A621E2"/>
    <w:rsid w:val="00A6238B"/>
    <w:rsid w:val="00A624DD"/>
    <w:rsid w:val="00A62A3B"/>
    <w:rsid w:val="00A62CD7"/>
    <w:rsid w:val="00A62ED6"/>
    <w:rsid w:val="00A62F2C"/>
    <w:rsid w:val="00A630FE"/>
    <w:rsid w:val="00A632F7"/>
    <w:rsid w:val="00A633CF"/>
    <w:rsid w:val="00A63866"/>
    <w:rsid w:val="00A63AEC"/>
    <w:rsid w:val="00A63CC7"/>
    <w:rsid w:val="00A64080"/>
    <w:rsid w:val="00A6436F"/>
    <w:rsid w:val="00A64676"/>
    <w:rsid w:val="00A6487C"/>
    <w:rsid w:val="00A64A28"/>
    <w:rsid w:val="00A6515E"/>
    <w:rsid w:val="00A6517E"/>
    <w:rsid w:val="00A6533E"/>
    <w:rsid w:val="00A65A6E"/>
    <w:rsid w:val="00A65B32"/>
    <w:rsid w:val="00A65BDA"/>
    <w:rsid w:val="00A65BE6"/>
    <w:rsid w:val="00A66283"/>
    <w:rsid w:val="00A66312"/>
    <w:rsid w:val="00A66577"/>
    <w:rsid w:val="00A66621"/>
    <w:rsid w:val="00A66AE5"/>
    <w:rsid w:val="00A66B93"/>
    <w:rsid w:val="00A67054"/>
    <w:rsid w:val="00A67305"/>
    <w:rsid w:val="00A67651"/>
    <w:rsid w:val="00A677C2"/>
    <w:rsid w:val="00A67914"/>
    <w:rsid w:val="00A67B39"/>
    <w:rsid w:val="00A67C54"/>
    <w:rsid w:val="00A67F6B"/>
    <w:rsid w:val="00A67F99"/>
    <w:rsid w:val="00A70033"/>
    <w:rsid w:val="00A703A5"/>
    <w:rsid w:val="00A7087D"/>
    <w:rsid w:val="00A7089C"/>
    <w:rsid w:val="00A70F13"/>
    <w:rsid w:val="00A71506"/>
    <w:rsid w:val="00A71972"/>
    <w:rsid w:val="00A71DCD"/>
    <w:rsid w:val="00A72197"/>
    <w:rsid w:val="00A7251B"/>
    <w:rsid w:val="00A72654"/>
    <w:rsid w:val="00A72C10"/>
    <w:rsid w:val="00A72CED"/>
    <w:rsid w:val="00A72D68"/>
    <w:rsid w:val="00A72DE9"/>
    <w:rsid w:val="00A72F42"/>
    <w:rsid w:val="00A72F48"/>
    <w:rsid w:val="00A7309E"/>
    <w:rsid w:val="00A7318E"/>
    <w:rsid w:val="00A732CC"/>
    <w:rsid w:val="00A73484"/>
    <w:rsid w:val="00A735AE"/>
    <w:rsid w:val="00A73FEA"/>
    <w:rsid w:val="00A74401"/>
    <w:rsid w:val="00A7453E"/>
    <w:rsid w:val="00A7462D"/>
    <w:rsid w:val="00A7488D"/>
    <w:rsid w:val="00A748A0"/>
    <w:rsid w:val="00A74AB2"/>
    <w:rsid w:val="00A74C64"/>
    <w:rsid w:val="00A74D60"/>
    <w:rsid w:val="00A74DB7"/>
    <w:rsid w:val="00A7517C"/>
    <w:rsid w:val="00A75784"/>
    <w:rsid w:val="00A76206"/>
    <w:rsid w:val="00A769F7"/>
    <w:rsid w:val="00A76E03"/>
    <w:rsid w:val="00A771EF"/>
    <w:rsid w:val="00A773A1"/>
    <w:rsid w:val="00A77998"/>
    <w:rsid w:val="00A77B0B"/>
    <w:rsid w:val="00A77B77"/>
    <w:rsid w:val="00A77C22"/>
    <w:rsid w:val="00A8000D"/>
    <w:rsid w:val="00A80150"/>
    <w:rsid w:val="00A804EE"/>
    <w:rsid w:val="00A809C6"/>
    <w:rsid w:val="00A80A97"/>
    <w:rsid w:val="00A81023"/>
    <w:rsid w:val="00A81108"/>
    <w:rsid w:val="00A8118A"/>
    <w:rsid w:val="00A8154E"/>
    <w:rsid w:val="00A816E9"/>
    <w:rsid w:val="00A81F19"/>
    <w:rsid w:val="00A820BB"/>
    <w:rsid w:val="00A8257A"/>
    <w:rsid w:val="00A8258A"/>
    <w:rsid w:val="00A829AF"/>
    <w:rsid w:val="00A82B06"/>
    <w:rsid w:val="00A82CE2"/>
    <w:rsid w:val="00A82D1F"/>
    <w:rsid w:val="00A82E10"/>
    <w:rsid w:val="00A830DC"/>
    <w:rsid w:val="00A83182"/>
    <w:rsid w:val="00A831D5"/>
    <w:rsid w:val="00A836D5"/>
    <w:rsid w:val="00A83C59"/>
    <w:rsid w:val="00A8424B"/>
    <w:rsid w:val="00A842D2"/>
    <w:rsid w:val="00A84305"/>
    <w:rsid w:val="00A847F1"/>
    <w:rsid w:val="00A853C2"/>
    <w:rsid w:val="00A853F2"/>
    <w:rsid w:val="00A85737"/>
    <w:rsid w:val="00A86091"/>
    <w:rsid w:val="00A8656C"/>
    <w:rsid w:val="00A869C9"/>
    <w:rsid w:val="00A86B9E"/>
    <w:rsid w:val="00A86D73"/>
    <w:rsid w:val="00A86E37"/>
    <w:rsid w:val="00A87A6C"/>
    <w:rsid w:val="00A87C14"/>
    <w:rsid w:val="00A87DC0"/>
    <w:rsid w:val="00A87F02"/>
    <w:rsid w:val="00A87F0C"/>
    <w:rsid w:val="00A902EC"/>
    <w:rsid w:val="00A9039E"/>
    <w:rsid w:val="00A906CF"/>
    <w:rsid w:val="00A908C8"/>
    <w:rsid w:val="00A90D41"/>
    <w:rsid w:val="00A911A6"/>
    <w:rsid w:val="00A91384"/>
    <w:rsid w:val="00A91433"/>
    <w:rsid w:val="00A914B7"/>
    <w:rsid w:val="00A91788"/>
    <w:rsid w:val="00A91CB5"/>
    <w:rsid w:val="00A91E38"/>
    <w:rsid w:val="00A92A18"/>
    <w:rsid w:val="00A92E4A"/>
    <w:rsid w:val="00A93596"/>
    <w:rsid w:val="00A9361B"/>
    <w:rsid w:val="00A93919"/>
    <w:rsid w:val="00A93C3F"/>
    <w:rsid w:val="00A93C90"/>
    <w:rsid w:val="00A93EC5"/>
    <w:rsid w:val="00A93EE5"/>
    <w:rsid w:val="00A9461C"/>
    <w:rsid w:val="00A9492E"/>
    <w:rsid w:val="00A951F3"/>
    <w:rsid w:val="00A951FD"/>
    <w:rsid w:val="00A95390"/>
    <w:rsid w:val="00A953C9"/>
    <w:rsid w:val="00A958A2"/>
    <w:rsid w:val="00A95B32"/>
    <w:rsid w:val="00A9607C"/>
    <w:rsid w:val="00A963C8"/>
    <w:rsid w:val="00A96504"/>
    <w:rsid w:val="00A96779"/>
    <w:rsid w:val="00A96940"/>
    <w:rsid w:val="00A9737A"/>
    <w:rsid w:val="00A97502"/>
    <w:rsid w:val="00A97768"/>
    <w:rsid w:val="00A97E1F"/>
    <w:rsid w:val="00AA0211"/>
    <w:rsid w:val="00AA0689"/>
    <w:rsid w:val="00AA0B7E"/>
    <w:rsid w:val="00AA0B86"/>
    <w:rsid w:val="00AA0DDD"/>
    <w:rsid w:val="00AA0F95"/>
    <w:rsid w:val="00AA189D"/>
    <w:rsid w:val="00AA1E3F"/>
    <w:rsid w:val="00AA2457"/>
    <w:rsid w:val="00AA26FF"/>
    <w:rsid w:val="00AA27DB"/>
    <w:rsid w:val="00AA2EB9"/>
    <w:rsid w:val="00AA2EDE"/>
    <w:rsid w:val="00AA2FE5"/>
    <w:rsid w:val="00AA2FEE"/>
    <w:rsid w:val="00AA34FF"/>
    <w:rsid w:val="00AA35CB"/>
    <w:rsid w:val="00AA3974"/>
    <w:rsid w:val="00AA3A3B"/>
    <w:rsid w:val="00AA3CFF"/>
    <w:rsid w:val="00AA3D13"/>
    <w:rsid w:val="00AA4436"/>
    <w:rsid w:val="00AA493F"/>
    <w:rsid w:val="00AA4A82"/>
    <w:rsid w:val="00AA4B6C"/>
    <w:rsid w:val="00AA5866"/>
    <w:rsid w:val="00AA5D53"/>
    <w:rsid w:val="00AA6322"/>
    <w:rsid w:val="00AA63D7"/>
    <w:rsid w:val="00AA6C12"/>
    <w:rsid w:val="00AA6DB6"/>
    <w:rsid w:val="00AA6F36"/>
    <w:rsid w:val="00AA74E0"/>
    <w:rsid w:val="00AA75C8"/>
    <w:rsid w:val="00AA783C"/>
    <w:rsid w:val="00AA7A46"/>
    <w:rsid w:val="00AA7BCF"/>
    <w:rsid w:val="00AB0697"/>
    <w:rsid w:val="00AB0855"/>
    <w:rsid w:val="00AB0F37"/>
    <w:rsid w:val="00AB1020"/>
    <w:rsid w:val="00AB1187"/>
    <w:rsid w:val="00AB122F"/>
    <w:rsid w:val="00AB14E9"/>
    <w:rsid w:val="00AB1B0A"/>
    <w:rsid w:val="00AB1BAD"/>
    <w:rsid w:val="00AB253B"/>
    <w:rsid w:val="00AB2588"/>
    <w:rsid w:val="00AB2B45"/>
    <w:rsid w:val="00AB2C70"/>
    <w:rsid w:val="00AB315A"/>
    <w:rsid w:val="00AB3942"/>
    <w:rsid w:val="00AB3C12"/>
    <w:rsid w:val="00AB3E94"/>
    <w:rsid w:val="00AB4219"/>
    <w:rsid w:val="00AB4298"/>
    <w:rsid w:val="00AB4573"/>
    <w:rsid w:val="00AB482F"/>
    <w:rsid w:val="00AB4DCD"/>
    <w:rsid w:val="00AB4E82"/>
    <w:rsid w:val="00AB5318"/>
    <w:rsid w:val="00AB5782"/>
    <w:rsid w:val="00AB57D5"/>
    <w:rsid w:val="00AB5A73"/>
    <w:rsid w:val="00AB5C0E"/>
    <w:rsid w:val="00AB5D9B"/>
    <w:rsid w:val="00AB612C"/>
    <w:rsid w:val="00AB623D"/>
    <w:rsid w:val="00AB625F"/>
    <w:rsid w:val="00AB68BD"/>
    <w:rsid w:val="00AB6902"/>
    <w:rsid w:val="00AB6D82"/>
    <w:rsid w:val="00AB72F7"/>
    <w:rsid w:val="00AB77CF"/>
    <w:rsid w:val="00AB7F1E"/>
    <w:rsid w:val="00AC020F"/>
    <w:rsid w:val="00AC04FF"/>
    <w:rsid w:val="00AC0677"/>
    <w:rsid w:val="00AC1646"/>
    <w:rsid w:val="00AC16BD"/>
    <w:rsid w:val="00AC1987"/>
    <w:rsid w:val="00AC1ACC"/>
    <w:rsid w:val="00AC20AE"/>
    <w:rsid w:val="00AC23F7"/>
    <w:rsid w:val="00AC248C"/>
    <w:rsid w:val="00AC2C91"/>
    <w:rsid w:val="00AC2C9E"/>
    <w:rsid w:val="00AC303C"/>
    <w:rsid w:val="00AC3241"/>
    <w:rsid w:val="00AC3844"/>
    <w:rsid w:val="00AC38C8"/>
    <w:rsid w:val="00AC460E"/>
    <w:rsid w:val="00AC5199"/>
    <w:rsid w:val="00AC53FE"/>
    <w:rsid w:val="00AC5799"/>
    <w:rsid w:val="00AC5AC0"/>
    <w:rsid w:val="00AC5E73"/>
    <w:rsid w:val="00AC6227"/>
    <w:rsid w:val="00AC6489"/>
    <w:rsid w:val="00AC66BB"/>
    <w:rsid w:val="00AC6768"/>
    <w:rsid w:val="00AC68DB"/>
    <w:rsid w:val="00AC6F24"/>
    <w:rsid w:val="00AC79AF"/>
    <w:rsid w:val="00AC79E1"/>
    <w:rsid w:val="00AC7EF3"/>
    <w:rsid w:val="00AC7F39"/>
    <w:rsid w:val="00AD086E"/>
    <w:rsid w:val="00AD089B"/>
    <w:rsid w:val="00AD08B9"/>
    <w:rsid w:val="00AD156B"/>
    <w:rsid w:val="00AD162F"/>
    <w:rsid w:val="00AD19A3"/>
    <w:rsid w:val="00AD1BEE"/>
    <w:rsid w:val="00AD1E9D"/>
    <w:rsid w:val="00AD21DF"/>
    <w:rsid w:val="00AD231C"/>
    <w:rsid w:val="00AD262D"/>
    <w:rsid w:val="00AD28C6"/>
    <w:rsid w:val="00AD2EE0"/>
    <w:rsid w:val="00AD330D"/>
    <w:rsid w:val="00AD344D"/>
    <w:rsid w:val="00AD3555"/>
    <w:rsid w:val="00AD37BD"/>
    <w:rsid w:val="00AD41B3"/>
    <w:rsid w:val="00AD4C43"/>
    <w:rsid w:val="00AD5092"/>
    <w:rsid w:val="00AD543D"/>
    <w:rsid w:val="00AD577A"/>
    <w:rsid w:val="00AD5C1B"/>
    <w:rsid w:val="00AD5E6B"/>
    <w:rsid w:val="00AD674F"/>
    <w:rsid w:val="00AD6C05"/>
    <w:rsid w:val="00AD6DBF"/>
    <w:rsid w:val="00AD72FF"/>
    <w:rsid w:val="00AD780B"/>
    <w:rsid w:val="00AE0364"/>
    <w:rsid w:val="00AE07AE"/>
    <w:rsid w:val="00AE0C08"/>
    <w:rsid w:val="00AE0E25"/>
    <w:rsid w:val="00AE236C"/>
    <w:rsid w:val="00AE24D7"/>
    <w:rsid w:val="00AE27C7"/>
    <w:rsid w:val="00AE402C"/>
    <w:rsid w:val="00AE4036"/>
    <w:rsid w:val="00AE416C"/>
    <w:rsid w:val="00AE480E"/>
    <w:rsid w:val="00AE4935"/>
    <w:rsid w:val="00AE4CD4"/>
    <w:rsid w:val="00AE4E27"/>
    <w:rsid w:val="00AE521A"/>
    <w:rsid w:val="00AE5A8E"/>
    <w:rsid w:val="00AE5DD9"/>
    <w:rsid w:val="00AE688F"/>
    <w:rsid w:val="00AE6BAA"/>
    <w:rsid w:val="00AE6E49"/>
    <w:rsid w:val="00AE7050"/>
    <w:rsid w:val="00AE73F6"/>
    <w:rsid w:val="00AE74BE"/>
    <w:rsid w:val="00AE7A31"/>
    <w:rsid w:val="00AF010F"/>
    <w:rsid w:val="00AF01BD"/>
    <w:rsid w:val="00AF03DE"/>
    <w:rsid w:val="00AF09DC"/>
    <w:rsid w:val="00AF0DC6"/>
    <w:rsid w:val="00AF0F12"/>
    <w:rsid w:val="00AF10B8"/>
    <w:rsid w:val="00AF137C"/>
    <w:rsid w:val="00AF17A2"/>
    <w:rsid w:val="00AF1B43"/>
    <w:rsid w:val="00AF1C6B"/>
    <w:rsid w:val="00AF1DB1"/>
    <w:rsid w:val="00AF1DC3"/>
    <w:rsid w:val="00AF1F37"/>
    <w:rsid w:val="00AF22E2"/>
    <w:rsid w:val="00AF2D66"/>
    <w:rsid w:val="00AF3036"/>
    <w:rsid w:val="00AF34E4"/>
    <w:rsid w:val="00AF36A4"/>
    <w:rsid w:val="00AF3E4E"/>
    <w:rsid w:val="00AF410E"/>
    <w:rsid w:val="00AF466B"/>
    <w:rsid w:val="00AF4A64"/>
    <w:rsid w:val="00AF4BC0"/>
    <w:rsid w:val="00AF507C"/>
    <w:rsid w:val="00AF52DE"/>
    <w:rsid w:val="00AF53D1"/>
    <w:rsid w:val="00AF5591"/>
    <w:rsid w:val="00AF5658"/>
    <w:rsid w:val="00AF56A8"/>
    <w:rsid w:val="00AF5733"/>
    <w:rsid w:val="00AF5969"/>
    <w:rsid w:val="00AF5A4D"/>
    <w:rsid w:val="00AF60E4"/>
    <w:rsid w:val="00AF6673"/>
    <w:rsid w:val="00AF6DF3"/>
    <w:rsid w:val="00AF706F"/>
    <w:rsid w:val="00AF72B9"/>
    <w:rsid w:val="00AF7765"/>
    <w:rsid w:val="00AF7767"/>
    <w:rsid w:val="00AF7BE1"/>
    <w:rsid w:val="00AF7F41"/>
    <w:rsid w:val="00B00264"/>
    <w:rsid w:val="00B00310"/>
    <w:rsid w:val="00B00329"/>
    <w:rsid w:val="00B006FA"/>
    <w:rsid w:val="00B00832"/>
    <w:rsid w:val="00B00A42"/>
    <w:rsid w:val="00B00B7B"/>
    <w:rsid w:val="00B0104B"/>
    <w:rsid w:val="00B0122B"/>
    <w:rsid w:val="00B01366"/>
    <w:rsid w:val="00B017D7"/>
    <w:rsid w:val="00B018CB"/>
    <w:rsid w:val="00B01C23"/>
    <w:rsid w:val="00B01C8E"/>
    <w:rsid w:val="00B02366"/>
    <w:rsid w:val="00B0238E"/>
    <w:rsid w:val="00B02A0C"/>
    <w:rsid w:val="00B035C5"/>
    <w:rsid w:val="00B03886"/>
    <w:rsid w:val="00B03E97"/>
    <w:rsid w:val="00B04790"/>
    <w:rsid w:val="00B048F6"/>
    <w:rsid w:val="00B04986"/>
    <w:rsid w:val="00B04CC0"/>
    <w:rsid w:val="00B050D8"/>
    <w:rsid w:val="00B05568"/>
    <w:rsid w:val="00B058E3"/>
    <w:rsid w:val="00B05E2F"/>
    <w:rsid w:val="00B061D0"/>
    <w:rsid w:val="00B066ED"/>
    <w:rsid w:val="00B0674D"/>
    <w:rsid w:val="00B06937"/>
    <w:rsid w:val="00B06CDE"/>
    <w:rsid w:val="00B06FD1"/>
    <w:rsid w:val="00B073AD"/>
    <w:rsid w:val="00B077CA"/>
    <w:rsid w:val="00B07991"/>
    <w:rsid w:val="00B1019B"/>
    <w:rsid w:val="00B103FE"/>
    <w:rsid w:val="00B10DC1"/>
    <w:rsid w:val="00B10FD8"/>
    <w:rsid w:val="00B112ED"/>
    <w:rsid w:val="00B11708"/>
    <w:rsid w:val="00B1187A"/>
    <w:rsid w:val="00B1248F"/>
    <w:rsid w:val="00B12957"/>
    <w:rsid w:val="00B12C84"/>
    <w:rsid w:val="00B132EA"/>
    <w:rsid w:val="00B13507"/>
    <w:rsid w:val="00B138F3"/>
    <w:rsid w:val="00B13C90"/>
    <w:rsid w:val="00B13CDA"/>
    <w:rsid w:val="00B13F47"/>
    <w:rsid w:val="00B14822"/>
    <w:rsid w:val="00B14D23"/>
    <w:rsid w:val="00B14EA8"/>
    <w:rsid w:val="00B14EE0"/>
    <w:rsid w:val="00B15213"/>
    <w:rsid w:val="00B154B7"/>
    <w:rsid w:val="00B160EF"/>
    <w:rsid w:val="00B1659D"/>
    <w:rsid w:val="00B16D4C"/>
    <w:rsid w:val="00B16F98"/>
    <w:rsid w:val="00B173BA"/>
    <w:rsid w:val="00B17AA5"/>
    <w:rsid w:val="00B17E9E"/>
    <w:rsid w:val="00B206B2"/>
    <w:rsid w:val="00B209AF"/>
    <w:rsid w:val="00B20ECB"/>
    <w:rsid w:val="00B2159F"/>
    <w:rsid w:val="00B21666"/>
    <w:rsid w:val="00B21715"/>
    <w:rsid w:val="00B21887"/>
    <w:rsid w:val="00B2209A"/>
    <w:rsid w:val="00B22C52"/>
    <w:rsid w:val="00B22E78"/>
    <w:rsid w:val="00B23088"/>
    <w:rsid w:val="00B234DC"/>
    <w:rsid w:val="00B246B3"/>
    <w:rsid w:val="00B24AF4"/>
    <w:rsid w:val="00B24AF9"/>
    <w:rsid w:val="00B24C85"/>
    <w:rsid w:val="00B257AA"/>
    <w:rsid w:val="00B260B5"/>
    <w:rsid w:val="00B26297"/>
    <w:rsid w:val="00B2635A"/>
    <w:rsid w:val="00B264B7"/>
    <w:rsid w:val="00B26778"/>
    <w:rsid w:val="00B267DB"/>
    <w:rsid w:val="00B267E8"/>
    <w:rsid w:val="00B2688D"/>
    <w:rsid w:val="00B26A49"/>
    <w:rsid w:val="00B26CE2"/>
    <w:rsid w:val="00B26E66"/>
    <w:rsid w:val="00B26F64"/>
    <w:rsid w:val="00B27086"/>
    <w:rsid w:val="00B27262"/>
    <w:rsid w:val="00B2768A"/>
    <w:rsid w:val="00B27FA9"/>
    <w:rsid w:val="00B30274"/>
    <w:rsid w:val="00B306F2"/>
    <w:rsid w:val="00B30827"/>
    <w:rsid w:val="00B30B2C"/>
    <w:rsid w:val="00B30BDA"/>
    <w:rsid w:val="00B30C25"/>
    <w:rsid w:val="00B315E9"/>
    <w:rsid w:val="00B32733"/>
    <w:rsid w:val="00B32879"/>
    <w:rsid w:val="00B333F5"/>
    <w:rsid w:val="00B338B5"/>
    <w:rsid w:val="00B34240"/>
    <w:rsid w:val="00B3449C"/>
    <w:rsid w:val="00B345E8"/>
    <w:rsid w:val="00B34A13"/>
    <w:rsid w:val="00B34A5B"/>
    <w:rsid w:val="00B34A61"/>
    <w:rsid w:val="00B34CB4"/>
    <w:rsid w:val="00B34CB6"/>
    <w:rsid w:val="00B34F5D"/>
    <w:rsid w:val="00B34F80"/>
    <w:rsid w:val="00B35155"/>
    <w:rsid w:val="00B35463"/>
    <w:rsid w:val="00B3582B"/>
    <w:rsid w:val="00B35950"/>
    <w:rsid w:val="00B35D03"/>
    <w:rsid w:val="00B35D09"/>
    <w:rsid w:val="00B3640C"/>
    <w:rsid w:val="00B36786"/>
    <w:rsid w:val="00B36ABF"/>
    <w:rsid w:val="00B36AD9"/>
    <w:rsid w:val="00B36DB8"/>
    <w:rsid w:val="00B36E50"/>
    <w:rsid w:val="00B37383"/>
    <w:rsid w:val="00B37AA4"/>
    <w:rsid w:val="00B37D08"/>
    <w:rsid w:val="00B40057"/>
    <w:rsid w:val="00B4006B"/>
    <w:rsid w:val="00B403FC"/>
    <w:rsid w:val="00B40434"/>
    <w:rsid w:val="00B40D22"/>
    <w:rsid w:val="00B41464"/>
    <w:rsid w:val="00B4149E"/>
    <w:rsid w:val="00B42089"/>
    <w:rsid w:val="00B4283A"/>
    <w:rsid w:val="00B42A5D"/>
    <w:rsid w:val="00B42B9F"/>
    <w:rsid w:val="00B43443"/>
    <w:rsid w:val="00B43509"/>
    <w:rsid w:val="00B43936"/>
    <w:rsid w:val="00B43B2A"/>
    <w:rsid w:val="00B43FA3"/>
    <w:rsid w:val="00B43FA9"/>
    <w:rsid w:val="00B44160"/>
    <w:rsid w:val="00B445E6"/>
    <w:rsid w:val="00B445EA"/>
    <w:rsid w:val="00B445FD"/>
    <w:rsid w:val="00B446AE"/>
    <w:rsid w:val="00B4482C"/>
    <w:rsid w:val="00B44E16"/>
    <w:rsid w:val="00B44E72"/>
    <w:rsid w:val="00B45A9D"/>
    <w:rsid w:val="00B45FBA"/>
    <w:rsid w:val="00B45FD8"/>
    <w:rsid w:val="00B462D2"/>
    <w:rsid w:val="00B46988"/>
    <w:rsid w:val="00B46B83"/>
    <w:rsid w:val="00B46C8A"/>
    <w:rsid w:val="00B46E7A"/>
    <w:rsid w:val="00B47049"/>
    <w:rsid w:val="00B47308"/>
    <w:rsid w:val="00B47522"/>
    <w:rsid w:val="00B47E9A"/>
    <w:rsid w:val="00B50218"/>
    <w:rsid w:val="00B50A08"/>
    <w:rsid w:val="00B50B33"/>
    <w:rsid w:val="00B50EBD"/>
    <w:rsid w:val="00B51062"/>
    <w:rsid w:val="00B511EC"/>
    <w:rsid w:val="00B514DF"/>
    <w:rsid w:val="00B52193"/>
    <w:rsid w:val="00B5297E"/>
    <w:rsid w:val="00B52B57"/>
    <w:rsid w:val="00B53977"/>
    <w:rsid w:val="00B5399A"/>
    <w:rsid w:val="00B53E84"/>
    <w:rsid w:val="00B54144"/>
    <w:rsid w:val="00B54591"/>
    <w:rsid w:val="00B54B99"/>
    <w:rsid w:val="00B552A1"/>
    <w:rsid w:val="00B55352"/>
    <w:rsid w:val="00B55ABC"/>
    <w:rsid w:val="00B55FB6"/>
    <w:rsid w:val="00B55FE0"/>
    <w:rsid w:val="00B562D2"/>
    <w:rsid w:val="00B563B1"/>
    <w:rsid w:val="00B569AC"/>
    <w:rsid w:val="00B56B48"/>
    <w:rsid w:val="00B56F16"/>
    <w:rsid w:val="00B5709B"/>
    <w:rsid w:val="00B57171"/>
    <w:rsid w:val="00B573C7"/>
    <w:rsid w:val="00B57689"/>
    <w:rsid w:val="00B57DD5"/>
    <w:rsid w:val="00B60AAD"/>
    <w:rsid w:val="00B60B3C"/>
    <w:rsid w:val="00B60D27"/>
    <w:rsid w:val="00B60DD2"/>
    <w:rsid w:val="00B60DE7"/>
    <w:rsid w:val="00B618D0"/>
    <w:rsid w:val="00B61C8F"/>
    <w:rsid w:val="00B61F11"/>
    <w:rsid w:val="00B62163"/>
    <w:rsid w:val="00B621C5"/>
    <w:rsid w:val="00B6220E"/>
    <w:rsid w:val="00B622F2"/>
    <w:rsid w:val="00B624E4"/>
    <w:rsid w:val="00B627FE"/>
    <w:rsid w:val="00B62A86"/>
    <w:rsid w:val="00B62D51"/>
    <w:rsid w:val="00B62F6F"/>
    <w:rsid w:val="00B63009"/>
    <w:rsid w:val="00B63437"/>
    <w:rsid w:val="00B63835"/>
    <w:rsid w:val="00B63CEC"/>
    <w:rsid w:val="00B63F23"/>
    <w:rsid w:val="00B64219"/>
    <w:rsid w:val="00B642D1"/>
    <w:rsid w:val="00B64A3E"/>
    <w:rsid w:val="00B651CD"/>
    <w:rsid w:val="00B652A1"/>
    <w:rsid w:val="00B652F9"/>
    <w:rsid w:val="00B656B4"/>
    <w:rsid w:val="00B65D48"/>
    <w:rsid w:val="00B6605F"/>
    <w:rsid w:val="00B66116"/>
    <w:rsid w:val="00B66217"/>
    <w:rsid w:val="00B665E1"/>
    <w:rsid w:val="00B667D9"/>
    <w:rsid w:val="00B67047"/>
    <w:rsid w:val="00B67230"/>
    <w:rsid w:val="00B67481"/>
    <w:rsid w:val="00B6763D"/>
    <w:rsid w:val="00B6763E"/>
    <w:rsid w:val="00B679A9"/>
    <w:rsid w:val="00B70DA7"/>
    <w:rsid w:val="00B70FC4"/>
    <w:rsid w:val="00B71405"/>
    <w:rsid w:val="00B714C5"/>
    <w:rsid w:val="00B71503"/>
    <w:rsid w:val="00B71587"/>
    <w:rsid w:val="00B71A67"/>
    <w:rsid w:val="00B72064"/>
    <w:rsid w:val="00B720D3"/>
    <w:rsid w:val="00B725FB"/>
    <w:rsid w:val="00B72713"/>
    <w:rsid w:val="00B73071"/>
    <w:rsid w:val="00B730E5"/>
    <w:rsid w:val="00B73728"/>
    <w:rsid w:val="00B7391E"/>
    <w:rsid w:val="00B7395F"/>
    <w:rsid w:val="00B73B7B"/>
    <w:rsid w:val="00B7439E"/>
    <w:rsid w:val="00B75453"/>
    <w:rsid w:val="00B75E2E"/>
    <w:rsid w:val="00B76462"/>
    <w:rsid w:val="00B769BF"/>
    <w:rsid w:val="00B769E3"/>
    <w:rsid w:val="00B76D99"/>
    <w:rsid w:val="00B77420"/>
    <w:rsid w:val="00B774D9"/>
    <w:rsid w:val="00B7782B"/>
    <w:rsid w:val="00B77FC3"/>
    <w:rsid w:val="00B80518"/>
    <w:rsid w:val="00B80853"/>
    <w:rsid w:val="00B80C56"/>
    <w:rsid w:val="00B80F5C"/>
    <w:rsid w:val="00B81597"/>
    <w:rsid w:val="00B818B7"/>
    <w:rsid w:val="00B8196F"/>
    <w:rsid w:val="00B81B95"/>
    <w:rsid w:val="00B82DE7"/>
    <w:rsid w:val="00B8326D"/>
    <w:rsid w:val="00B83AF2"/>
    <w:rsid w:val="00B83B5C"/>
    <w:rsid w:val="00B84087"/>
    <w:rsid w:val="00B842B1"/>
    <w:rsid w:val="00B847FC"/>
    <w:rsid w:val="00B849B4"/>
    <w:rsid w:val="00B84B09"/>
    <w:rsid w:val="00B84C13"/>
    <w:rsid w:val="00B851DC"/>
    <w:rsid w:val="00B8534D"/>
    <w:rsid w:val="00B8545A"/>
    <w:rsid w:val="00B858EF"/>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2243"/>
    <w:rsid w:val="00B922F6"/>
    <w:rsid w:val="00B9231E"/>
    <w:rsid w:val="00B92414"/>
    <w:rsid w:val="00B92D5C"/>
    <w:rsid w:val="00B93385"/>
    <w:rsid w:val="00B9341F"/>
    <w:rsid w:val="00B936FB"/>
    <w:rsid w:val="00B94B51"/>
    <w:rsid w:val="00B95095"/>
    <w:rsid w:val="00B951CF"/>
    <w:rsid w:val="00B95A87"/>
    <w:rsid w:val="00B9645D"/>
    <w:rsid w:val="00B965E1"/>
    <w:rsid w:val="00B96FFD"/>
    <w:rsid w:val="00B970F0"/>
    <w:rsid w:val="00B9778F"/>
    <w:rsid w:val="00B979E0"/>
    <w:rsid w:val="00B97F34"/>
    <w:rsid w:val="00B97FB4"/>
    <w:rsid w:val="00BA0023"/>
    <w:rsid w:val="00BA007F"/>
    <w:rsid w:val="00BA00FD"/>
    <w:rsid w:val="00BA0151"/>
    <w:rsid w:val="00BA0F3F"/>
    <w:rsid w:val="00BA2318"/>
    <w:rsid w:val="00BA2E8B"/>
    <w:rsid w:val="00BA312D"/>
    <w:rsid w:val="00BA35EC"/>
    <w:rsid w:val="00BA3944"/>
    <w:rsid w:val="00BA48F0"/>
    <w:rsid w:val="00BA4DCB"/>
    <w:rsid w:val="00BA5287"/>
    <w:rsid w:val="00BA552D"/>
    <w:rsid w:val="00BA5A9C"/>
    <w:rsid w:val="00BA5C2B"/>
    <w:rsid w:val="00BA6446"/>
    <w:rsid w:val="00BA6B00"/>
    <w:rsid w:val="00BA6C3B"/>
    <w:rsid w:val="00BA6E51"/>
    <w:rsid w:val="00BA6F7B"/>
    <w:rsid w:val="00BA714A"/>
    <w:rsid w:val="00BA7352"/>
    <w:rsid w:val="00BA758E"/>
    <w:rsid w:val="00BA7625"/>
    <w:rsid w:val="00BA7CCE"/>
    <w:rsid w:val="00BA7D6C"/>
    <w:rsid w:val="00BA7F93"/>
    <w:rsid w:val="00BB02F2"/>
    <w:rsid w:val="00BB03EC"/>
    <w:rsid w:val="00BB05B3"/>
    <w:rsid w:val="00BB0B49"/>
    <w:rsid w:val="00BB0BB9"/>
    <w:rsid w:val="00BB0E37"/>
    <w:rsid w:val="00BB0F0F"/>
    <w:rsid w:val="00BB0FB2"/>
    <w:rsid w:val="00BB1A78"/>
    <w:rsid w:val="00BB1F86"/>
    <w:rsid w:val="00BB2030"/>
    <w:rsid w:val="00BB20FD"/>
    <w:rsid w:val="00BB22F6"/>
    <w:rsid w:val="00BB2461"/>
    <w:rsid w:val="00BB26B1"/>
    <w:rsid w:val="00BB297B"/>
    <w:rsid w:val="00BB2BAF"/>
    <w:rsid w:val="00BB377D"/>
    <w:rsid w:val="00BB3919"/>
    <w:rsid w:val="00BB39B2"/>
    <w:rsid w:val="00BB3AE4"/>
    <w:rsid w:val="00BB40D0"/>
    <w:rsid w:val="00BB418C"/>
    <w:rsid w:val="00BB47D3"/>
    <w:rsid w:val="00BB4DDF"/>
    <w:rsid w:val="00BB5DF6"/>
    <w:rsid w:val="00BB5EBA"/>
    <w:rsid w:val="00BB66D7"/>
    <w:rsid w:val="00BB7391"/>
    <w:rsid w:val="00BC00FE"/>
    <w:rsid w:val="00BC0A23"/>
    <w:rsid w:val="00BC13A4"/>
    <w:rsid w:val="00BC15E5"/>
    <w:rsid w:val="00BC214B"/>
    <w:rsid w:val="00BC228C"/>
    <w:rsid w:val="00BC234C"/>
    <w:rsid w:val="00BC2CB5"/>
    <w:rsid w:val="00BC2F38"/>
    <w:rsid w:val="00BC34B4"/>
    <w:rsid w:val="00BC34CC"/>
    <w:rsid w:val="00BC38BC"/>
    <w:rsid w:val="00BC3985"/>
    <w:rsid w:val="00BC3D62"/>
    <w:rsid w:val="00BC4652"/>
    <w:rsid w:val="00BC51E7"/>
    <w:rsid w:val="00BC5213"/>
    <w:rsid w:val="00BC53FF"/>
    <w:rsid w:val="00BC556C"/>
    <w:rsid w:val="00BC563C"/>
    <w:rsid w:val="00BC6499"/>
    <w:rsid w:val="00BC6588"/>
    <w:rsid w:val="00BC65B5"/>
    <w:rsid w:val="00BC6647"/>
    <w:rsid w:val="00BC667C"/>
    <w:rsid w:val="00BC67B9"/>
    <w:rsid w:val="00BC6969"/>
    <w:rsid w:val="00BC732D"/>
    <w:rsid w:val="00BC7570"/>
    <w:rsid w:val="00BC7976"/>
    <w:rsid w:val="00BC7B8C"/>
    <w:rsid w:val="00BC7F8D"/>
    <w:rsid w:val="00BD05D8"/>
    <w:rsid w:val="00BD05F9"/>
    <w:rsid w:val="00BD0690"/>
    <w:rsid w:val="00BD0CA0"/>
    <w:rsid w:val="00BD10A3"/>
    <w:rsid w:val="00BD120C"/>
    <w:rsid w:val="00BD1E4E"/>
    <w:rsid w:val="00BD1E95"/>
    <w:rsid w:val="00BD1EA4"/>
    <w:rsid w:val="00BD1F9E"/>
    <w:rsid w:val="00BD271E"/>
    <w:rsid w:val="00BD2CCA"/>
    <w:rsid w:val="00BD2E3A"/>
    <w:rsid w:val="00BD2F5E"/>
    <w:rsid w:val="00BD3112"/>
    <w:rsid w:val="00BD322C"/>
    <w:rsid w:val="00BD36E5"/>
    <w:rsid w:val="00BD3A09"/>
    <w:rsid w:val="00BD3E22"/>
    <w:rsid w:val="00BD3F88"/>
    <w:rsid w:val="00BD42AC"/>
    <w:rsid w:val="00BD463A"/>
    <w:rsid w:val="00BD4B99"/>
    <w:rsid w:val="00BD4E0E"/>
    <w:rsid w:val="00BD543B"/>
    <w:rsid w:val="00BD5567"/>
    <w:rsid w:val="00BD55B7"/>
    <w:rsid w:val="00BD58C8"/>
    <w:rsid w:val="00BD5D5A"/>
    <w:rsid w:val="00BD61DB"/>
    <w:rsid w:val="00BD61F9"/>
    <w:rsid w:val="00BD66C5"/>
    <w:rsid w:val="00BD6A5A"/>
    <w:rsid w:val="00BD6BCB"/>
    <w:rsid w:val="00BD6DFF"/>
    <w:rsid w:val="00BD6F18"/>
    <w:rsid w:val="00BD7135"/>
    <w:rsid w:val="00BD718F"/>
    <w:rsid w:val="00BD7C03"/>
    <w:rsid w:val="00BD7C7A"/>
    <w:rsid w:val="00BD7D1B"/>
    <w:rsid w:val="00BE04F2"/>
    <w:rsid w:val="00BE0514"/>
    <w:rsid w:val="00BE06C1"/>
    <w:rsid w:val="00BE110C"/>
    <w:rsid w:val="00BE115C"/>
    <w:rsid w:val="00BE167D"/>
    <w:rsid w:val="00BE1758"/>
    <w:rsid w:val="00BE1F86"/>
    <w:rsid w:val="00BE247F"/>
    <w:rsid w:val="00BE285E"/>
    <w:rsid w:val="00BE32A6"/>
    <w:rsid w:val="00BE34CC"/>
    <w:rsid w:val="00BE3834"/>
    <w:rsid w:val="00BE3EA2"/>
    <w:rsid w:val="00BE3F7A"/>
    <w:rsid w:val="00BE4098"/>
    <w:rsid w:val="00BE44C7"/>
    <w:rsid w:val="00BE45E9"/>
    <w:rsid w:val="00BE47A6"/>
    <w:rsid w:val="00BE49E2"/>
    <w:rsid w:val="00BE55FB"/>
    <w:rsid w:val="00BE5706"/>
    <w:rsid w:val="00BE59BA"/>
    <w:rsid w:val="00BE59C9"/>
    <w:rsid w:val="00BE5D92"/>
    <w:rsid w:val="00BE5DC2"/>
    <w:rsid w:val="00BE5EF5"/>
    <w:rsid w:val="00BE62AA"/>
    <w:rsid w:val="00BE6544"/>
    <w:rsid w:val="00BE6B97"/>
    <w:rsid w:val="00BE7401"/>
    <w:rsid w:val="00BE76BC"/>
    <w:rsid w:val="00BE7938"/>
    <w:rsid w:val="00BE7B17"/>
    <w:rsid w:val="00BE7B6E"/>
    <w:rsid w:val="00BE7FA2"/>
    <w:rsid w:val="00BF03C4"/>
    <w:rsid w:val="00BF0711"/>
    <w:rsid w:val="00BF0B8C"/>
    <w:rsid w:val="00BF19B0"/>
    <w:rsid w:val="00BF1A93"/>
    <w:rsid w:val="00BF245A"/>
    <w:rsid w:val="00BF2646"/>
    <w:rsid w:val="00BF2AA8"/>
    <w:rsid w:val="00BF2E26"/>
    <w:rsid w:val="00BF313C"/>
    <w:rsid w:val="00BF313F"/>
    <w:rsid w:val="00BF38C0"/>
    <w:rsid w:val="00BF3A3D"/>
    <w:rsid w:val="00BF3CF7"/>
    <w:rsid w:val="00BF3DEC"/>
    <w:rsid w:val="00BF3EA2"/>
    <w:rsid w:val="00BF4207"/>
    <w:rsid w:val="00BF4879"/>
    <w:rsid w:val="00BF4AAD"/>
    <w:rsid w:val="00BF4E22"/>
    <w:rsid w:val="00BF4F87"/>
    <w:rsid w:val="00BF53DE"/>
    <w:rsid w:val="00BF618A"/>
    <w:rsid w:val="00BF65CB"/>
    <w:rsid w:val="00BF6615"/>
    <w:rsid w:val="00BF682A"/>
    <w:rsid w:val="00BF6C9D"/>
    <w:rsid w:val="00BF7308"/>
    <w:rsid w:val="00BF7319"/>
    <w:rsid w:val="00BF7E8F"/>
    <w:rsid w:val="00C00269"/>
    <w:rsid w:val="00C0051F"/>
    <w:rsid w:val="00C0059A"/>
    <w:rsid w:val="00C007FE"/>
    <w:rsid w:val="00C0095A"/>
    <w:rsid w:val="00C00AF1"/>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A4F"/>
    <w:rsid w:val="00C05407"/>
    <w:rsid w:val="00C05D11"/>
    <w:rsid w:val="00C064E7"/>
    <w:rsid w:val="00C06A9A"/>
    <w:rsid w:val="00C06B38"/>
    <w:rsid w:val="00C0710C"/>
    <w:rsid w:val="00C0799F"/>
    <w:rsid w:val="00C07C16"/>
    <w:rsid w:val="00C07FF6"/>
    <w:rsid w:val="00C10060"/>
    <w:rsid w:val="00C10447"/>
    <w:rsid w:val="00C10E36"/>
    <w:rsid w:val="00C116A3"/>
    <w:rsid w:val="00C11E7D"/>
    <w:rsid w:val="00C123E6"/>
    <w:rsid w:val="00C12401"/>
    <w:rsid w:val="00C1262E"/>
    <w:rsid w:val="00C127F1"/>
    <w:rsid w:val="00C1280F"/>
    <w:rsid w:val="00C12B34"/>
    <w:rsid w:val="00C135A7"/>
    <w:rsid w:val="00C1421E"/>
    <w:rsid w:val="00C14568"/>
    <w:rsid w:val="00C14BAD"/>
    <w:rsid w:val="00C14C1C"/>
    <w:rsid w:val="00C14D29"/>
    <w:rsid w:val="00C14E56"/>
    <w:rsid w:val="00C15226"/>
    <w:rsid w:val="00C15A05"/>
    <w:rsid w:val="00C15C75"/>
    <w:rsid w:val="00C16194"/>
    <w:rsid w:val="00C162A7"/>
    <w:rsid w:val="00C1662B"/>
    <w:rsid w:val="00C16995"/>
    <w:rsid w:val="00C17AA6"/>
    <w:rsid w:val="00C20461"/>
    <w:rsid w:val="00C20A2E"/>
    <w:rsid w:val="00C20EE8"/>
    <w:rsid w:val="00C216D9"/>
    <w:rsid w:val="00C21C9D"/>
    <w:rsid w:val="00C22113"/>
    <w:rsid w:val="00C224FB"/>
    <w:rsid w:val="00C22876"/>
    <w:rsid w:val="00C23350"/>
    <w:rsid w:val="00C23836"/>
    <w:rsid w:val="00C23BED"/>
    <w:rsid w:val="00C23C07"/>
    <w:rsid w:val="00C23D02"/>
    <w:rsid w:val="00C24805"/>
    <w:rsid w:val="00C24A60"/>
    <w:rsid w:val="00C24AD3"/>
    <w:rsid w:val="00C24CC6"/>
    <w:rsid w:val="00C24DF9"/>
    <w:rsid w:val="00C253DA"/>
    <w:rsid w:val="00C258AB"/>
    <w:rsid w:val="00C25AB6"/>
    <w:rsid w:val="00C25BCB"/>
    <w:rsid w:val="00C269BC"/>
    <w:rsid w:val="00C26B37"/>
    <w:rsid w:val="00C26D4E"/>
    <w:rsid w:val="00C272E6"/>
    <w:rsid w:val="00C275C6"/>
    <w:rsid w:val="00C27657"/>
    <w:rsid w:val="00C27979"/>
    <w:rsid w:val="00C27D01"/>
    <w:rsid w:val="00C30239"/>
    <w:rsid w:val="00C30326"/>
    <w:rsid w:val="00C30499"/>
    <w:rsid w:val="00C3054B"/>
    <w:rsid w:val="00C307A0"/>
    <w:rsid w:val="00C30F45"/>
    <w:rsid w:val="00C31139"/>
    <w:rsid w:val="00C314D0"/>
    <w:rsid w:val="00C31584"/>
    <w:rsid w:val="00C3160C"/>
    <w:rsid w:val="00C319EC"/>
    <w:rsid w:val="00C31B04"/>
    <w:rsid w:val="00C31E2D"/>
    <w:rsid w:val="00C31F55"/>
    <w:rsid w:val="00C32388"/>
    <w:rsid w:val="00C324FA"/>
    <w:rsid w:val="00C32D81"/>
    <w:rsid w:val="00C32F04"/>
    <w:rsid w:val="00C32F25"/>
    <w:rsid w:val="00C32F58"/>
    <w:rsid w:val="00C33052"/>
    <w:rsid w:val="00C33660"/>
    <w:rsid w:val="00C33901"/>
    <w:rsid w:val="00C33BDC"/>
    <w:rsid w:val="00C33EAC"/>
    <w:rsid w:val="00C33F72"/>
    <w:rsid w:val="00C34242"/>
    <w:rsid w:val="00C346E9"/>
    <w:rsid w:val="00C34E10"/>
    <w:rsid w:val="00C34E74"/>
    <w:rsid w:val="00C36132"/>
    <w:rsid w:val="00C361FC"/>
    <w:rsid w:val="00C365C7"/>
    <w:rsid w:val="00C36CFD"/>
    <w:rsid w:val="00C371F4"/>
    <w:rsid w:val="00C37385"/>
    <w:rsid w:val="00C375AA"/>
    <w:rsid w:val="00C37601"/>
    <w:rsid w:val="00C37D2B"/>
    <w:rsid w:val="00C37D74"/>
    <w:rsid w:val="00C37F27"/>
    <w:rsid w:val="00C4079F"/>
    <w:rsid w:val="00C407E7"/>
    <w:rsid w:val="00C4098C"/>
    <w:rsid w:val="00C409F5"/>
    <w:rsid w:val="00C40D78"/>
    <w:rsid w:val="00C410A1"/>
    <w:rsid w:val="00C41254"/>
    <w:rsid w:val="00C41448"/>
    <w:rsid w:val="00C41835"/>
    <w:rsid w:val="00C41CCC"/>
    <w:rsid w:val="00C41E18"/>
    <w:rsid w:val="00C41E9B"/>
    <w:rsid w:val="00C4287E"/>
    <w:rsid w:val="00C42AF7"/>
    <w:rsid w:val="00C42B01"/>
    <w:rsid w:val="00C42FE5"/>
    <w:rsid w:val="00C43185"/>
    <w:rsid w:val="00C431DC"/>
    <w:rsid w:val="00C43262"/>
    <w:rsid w:val="00C43654"/>
    <w:rsid w:val="00C43BEB"/>
    <w:rsid w:val="00C43C21"/>
    <w:rsid w:val="00C43DCA"/>
    <w:rsid w:val="00C44277"/>
    <w:rsid w:val="00C44439"/>
    <w:rsid w:val="00C44464"/>
    <w:rsid w:val="00C44485"/>
    <w:rsid w:val="00C446DB"/>
    <w:rsid w:val="00C447B7"/>
    <w:rsid w:val="00C44AD4"/>
    <w:rsid w:val="00C44C37"/>
    <w:rsid w:val="00C45041"/>
    <w:rsid w:val="00C45277"/>
    <w:rsid w:val="00C4568B"/>
    <w:rsid w:val="00C45972"/>
    <w:rsid w:val="00C45ACC"/>
    <w:rsid w:val="00C46463"/>
    <w:rsid w:val="00C46624"/>
    <w:rsid w:val="00C466C7"/>
    <w:rsid w:val="00C466CA"/>
    <w:rsid w:val="00C4716F"/>
    <w:rsid w:val="00C4785D"/>
    <w:rsid w:val="00C47A97"/>
    <w:rsid w:val="00C5120A"/>
    <w:rsid w:val="00C51233"/>
    <w:rsid w:val="00C51288"/>
    <w:rsid w:val="00C512B0"/>
    <w:rsid w:val="00C5135E"/>
    <w:rsid w:val="00C51A10"/>
    <w:rsid w:val="00C52027"/>
    <w:rsid w:val="00C5228B"/>
    <w:rsid w:val="00C52501"/>
    <w:rsid w:val="00C52AAA"/>
    <w:rsid w:val="00C5359C"/>
    <w:rsid w:val="00C53825"/>
    <w:rsid w:val="00C53DF0"/>
    <w:rsid w:val="00C544E6"/>
    <w:rsid w:val="00C5477F"/>
    <w:rsid w:val="00C54CC1"/>
    <w:rsid w:val="00C551FB"/>
    <w:rsid w:val="00C556F0"/>
    <w:rsid w:val="00C55EFD"/>
    <w:rsid w:val="00C560C2"/>
    <w:rsid w:val="00C5676D"/>
    <w:rsid w:val="00C56DAD"/>
    <w:rsid w:val="00C56DF6"/>
    <w:rsid w:val="00C57036"/>
    <w:rsid w:val="00C57633"/>
    <w:rsid w:val="00C57A0A"/>
    <w:rsid w:val="00C57BFA"/>
    <w:rsid w:val="00C600F2"/>
    <w:rsid w:val="00C601D4"/>
    <w:rsid w:val="00C60CD5"/>
    <w:rsid w:val="00C60E51"/>
    <w:rsid w:val="00C61946"/>
    <w:rsid w:val="00C61A0F"/>
    <w:rsid w:val="00C61DBB"/>
    <w:rsid w:val="00C61E0A"/>
    <w:rsid w:val="00C61E6B"/>
    <w:rsid w:val="00C62162"/>
    <w:rsid w:val="00C62405"/>
    <w:rsid w:val="00C6261A"/>
    <w:rsid w:val="00C62773"/>
    <w:rsid w:val="00C627E7"/>
    <w:rsid w:val="00C62FBC"/>
    <w:rsid w:val="00C63102"/>
    <w:rsid w:val="00C6344E"/>
    <w:rsid w:val="00C634DE"/>
    <w:rsid w:val="00C635EA"/>
    <w:rsid w:val="00C6377E"/>
    <w:rsid w:val="00C63E23"/>
    <w:rsid w:val="00C63F36"/>
    <w:rsid w:val="00C6435C"/>
    <w:rsid w:val="00C6489C"/>
    <w:rsid w:val="00C64C27"/>
    <w:rsid w:val="00C652A9"/>
    <w:rsid w:val="00C653FE"/>
    <w:rsid w:val="00C65AD2"/>
    <w:rsid w:val="00C661D1"/>
    <w:rsid w:val="00C663CD"/>
    <w:rsid w:val="00C66438"/>
    <w:rsid w:val="00C666F9"/>
    <w:rsid w:val="00C668ED"/>
    <w:rsid w:val="00C66ACC"/>
    <w:rsid w:val="00C66B61"/>
    <w:rsid w:val="00C66E80"/>
    <w:rsid w:val="00C672CF"/>
    <w:rsid w:val="00C67342"/>
    <w:rsid w:val="00C67AFA"/>
    <w:rsid w:val="00C67DB1"/>
    <w:rsid w:val="00C701F4"/>
    <w:rsid w:val="00C708FA"/>
    <w:rsid w:val="00C70D96"/>
    <w:rsid w:val="00C71199"/>
    <w:rsid w:val="00C7145C"/>
    <w:rsid w:val="00C715B0"/>
    <w:rsid w:val="00C715DE"/>
    <w:rsid w:val="00C718F7"/>
    <w:rsid w:val="00C71CC4"/>
    <w:rsid w:val="00C71DC1"/>
    <w:rsid w:val="00C725BD"/>
    <w:rsid w:val="00C72699"/>
    <w:rsid w:val="00C7274B"/>
    <w:rsid w:val="00C727D3"/>
    <w:rsid w:val="00C73156"/>
    <w:rsid w:val="00C733E4"/>
    <w:rsid w:val="00C73771"/>
    <w:rsid w:val="00C73AB8"/>
    <w:rsid w:val="00C73B95"/>
    <w:rsid w:val="00C73CA3"/>
    <w:rsid w:val="00C73DE7"/>
    <w:rsid w:val="00C73E0B"/>
    <w:rsid w:val="00C74129"/>
    <w:rsid w:val="00C74484"/>
    <w:rsid w:val="00C744E1"/>
    <w:rsid w:val="00C747C7"/>
    <w:rsid w:val="00C74939"/>
    <w:rsid w:val="00C74EC5"/>
    <w:rsid w:val="00C75087"/>
    <w:rsid w:val="00C750D0"/>
    <w:rsid w:val="00C752E5"/>
    <w:rsid w:val="00C75575"/>
    <w:rsid w:val="00C7566E"/>
    <w:rsid w:val="00C75B5A"/>
    <w:rsid w:val="00C75C33"/>
    <w:rsid w:val="00C765C6"/>
    <w:rsid w:val="00C76623"/>
    <w:rsid w:val="00C76670"/>
    <w:rsid w:val="00C7717B"/>
    <w:rsid w:val="00C778E6"/>
    <w:rsid w:val="00C77BA4"/>
    <w:rsid w:val="00C804F4"/>
    <w:rsid w:val="00C80D84"/>
    <w:rsid w:val="00C80FDA"/>
    <w:rsid w:val="00C80FE2"/>
    <w:rsid w:val="00C81000"/>
    <w:rsid w:val="00C81272"/>
    <w:rsid w:val="00C81F98"/>
    <w:rsid w:val="00C821E9"/>
    <w:rsid w:val="00C821FC"/>
    <w:rsid w:val="00C824FA"/>
    <w:rsid w:val="00C825D5"/>
    <w:rsid w:val="00C825D7"/>
    <w:rsid w:val="00C82686"/>
    <w:rsid w:val="00C82742"/>
    <w:rsid w:val="00C828B2"/>
    <w:rsid w:val="00C8317E"/>
    <w:rsid w:val="00C83452"/>
    <w:rsid w:val="00C838BA"/>
    <w:rsid w:val="00C83A4D"/>
    <w:rsid w:val="00C83D8A"/>
    <w:rsid w:val="00C83FD3"/>
    <w:rsid w:val="00C8458A"/>
    <w:rsid w:val="00C847D0"/>
    <w:rsid w:val="00C848F8"/>
    <w:rsid w:val="00C84920"/>
    <w:rsid w:val="00C8496D"/>
    <w:rsid w:val="00C84E12"/>
    <w:rsid w:val="00C8503F"/>
    <w:rsid w:val="00C8569A"/>
    <w:rsid w:val="00C858E4"/>
    <w:rsid w:val="00C85B87"/>
    <w:rsid w:val="00C85C73"/>
    <w:rsid w:val="00C8686E"/>
    <w:rsid w:val="00C8693D"/>
    <w:rsid w:val="00C8698F"/>
    <w:rsid w:val="00C86AE2"/>
    <w:rsid w:val="00C86B83"/>
    <w:rsid w:val="00C86DD6"/>
    <w:rsid w:val="00C87066"/>
    <w:rsid w:val="00C8730C"/>
    <w:rsid w:val="00C8743B"/>
    <w:rsid w:val="00C9003A"/>
    <w:rsid w:val="00C90123"/>
    <w:rsid w:val="00C908F2"/>
    <w:rsid w:val="00C90AE5"/>
    <w:rsid w:val="00C90C32"/>
    <w:rsid w:val="00C90DD7"/>
    <w:rsid w:val="00C912D8"/>
    <w:rsid w:val="00C913DE"/>
    <w:rsid w:val="00C91448"/>
    <w:rsid w:val="00C91498"/>
    <w:rsid w:val="00C9178C"/>
    <w:rsid w:val="00C91AE4"/>
    <w:rsid w:val="00C91AE6"/>
    <w:rsid w:val="00C91D31"/>
    <w:rsid w:val="00C91D50"/>
    <w:rsid w:val="00C92486"/>
    <w:rsid w:val="00C9254C"/>
    <w:rsid w:val="00C929EE"/>
    <w:rsid w:val="00C930DF"/>
    <w:rsid w:val="00C93861"/>
    <w:rsid w:val="00C93A54"/>
    <w:rsid w:val="00C9425F"/>
    <w:rsid w:val="00C942C8"/>
    <w:rsid w:val="00C9433C"/>
    <w:rsid w:val="00C94AB8"/>
    <w:rsid w:val="00C94C8E"/>
    <w:rsid w:val="00C95353"/>
    <w:rsid w:val="00C954D6"/>
    <w:rsid w:val="00C95AE6"/>
    <w:rsid w:val="00C95AF6"/>
    <w:rsid w:val="00C95E27"/>
    <w:rsid w:val="00C9659D"/>
    <w:rsid w:val="00C96776"/>
    <w:rsid w:val="00C967F1"/>
    <w:rsid w:val="00C96938"/>
    <w:rsid w:val="00C969F9"/>
    <w:rsid w:val="00C96AC3"/>
    <w:rsid w:val="00C96E8D"/>
    <w:rsid w:val="00C97433"/>
    <w:rsid w:val="00C979A4"/>
    <w:rsid w:val="00C97A90"/>
    <w:rsid w:val="00C97AAE"/>
    <w:rsid w:val="00C97DC5"/>
    <w:rsid w:val="00C97E92"/>
    <w:rsid w:val="00C97EE0"/>
    <w:rsid w:val="00CA063F"/>
    <w:rsid w:val="00CA0B14"/>
    <w:rsid w:val="00CA0C97"/>
    <w:rsid w:val="00CA15B5"/>
    <w:rsid w:val="00CA15C5"/>
    <w:rsid w:val="00CA1ACE"/>
    <w:rsid w:val="00CA1B53"/>
    <w:rsid w:val="00CA1C2C"/>
    <w:rsid w:val="00CA2490"/>
    <w:rsid w:val="00CA2AEF"/>
    <w:rsid w:val="00CA2B51"/>
    <w:rsid w:val="00CA2CD9"/>
    <w:rsid w:val="00CA30DA"/>
    <w:rsid w:val="00CA33A4"/>
    <w:rsid w:val="00CA3602"/>
    <w:rsid w:val="00CA36B7"/>
    <w:rsid w:val="00CA3AC4"/>
    <w:rsid w:val="00CA43B8"/>
    <w:rsid w:val="00CA4481"/>
    <w:rsid w:val="00CA47A7"/>
    <w:rsid w:val="00CA508E"/>
    <w:rsid w:val="00CA5641"/>
    <w:rsid w:val="00CA5A49"/>
    <w:rsid w:val="00CA5B38"/>
    <w:rsid w:val="00CA5BAB"/>
    <w:rsid w:val="00CA5D67"/>
    <w:rsid w:val="00CA5E84"/>
    <w:rsid w:val="00CA6105"/>
    <w:rsid w:val="00CA6121"/>
    <w:rsid w:val="00CA62E2"/>
    <w:rsid w:val="00CA6811"/>
    <w:rsid w:val="00CA766E"/>
    <w:rsid w:val="00CA77A9"/>
    <w:rsid w:val="00CB0146"/>
    <w:rsid w:val="00CB0377"/>
    <w:rsid w:val="00CB077C"/>
    <w:rsid w:val="00CB082A"/>
    <w:rsid w:val="00CB1745"/>
    <w:rsid w:val="00CB1B10"/>
    <w:rsid w:val="00CB2110"/>
    <w:rsid w:val="00CB2395"/>
    <w:rsid w:val="00CB2455"/>
    <w:rsid w:val="00CB3151"/>
    <w:rsid w:val="00CB33FC"/>
    <w:rsid w:val="00CB3845"/>
    <w:rsid w:val="00CB44A0"/>
    <w:rsid w:val="00CB4B5F"/>
    <w:rsid w:val="00CB4BDF"/>
    <w:rsid w:val="00CB4EF2"/>
    <w:rsid w:val="00CB5333"/>
    <w:rsid w:val="00CB5653"/>
    <w:rsid w:val="00CB58F1"/>
    <w:rsid w:val="00CB59BF"/>
    <w:rsid w:val="00CB5C77"/>
    <w:rsid w:val="00CB5CA2"/>
    <w:rsid w:val="00CB6790"/>
    <w:rsid w:val="00CB679C"/>
    <w:rsid w:val="00CB67CE"/>
    <w:rsid w:val="00CB6BAB"/>
    <w:rsid w:val="00CC026F"/>
    <w:rsid w:val="00CC05BA"/>
    <w:rsid w:val="00CC14EB"/>
    <w:rsid w:val="00CC15BF"/>
    <w:rsid w:val="00CC16DF"/>
    <w:rsid w:val="00CC1753"/>
    <w:rsid w:val="00CC1C64"/>
    <w:rsid w:val="00CC1D72"/>
    <w:rsid w:val="00CC1E57"/>
    <w:rsid w:val="00CC20A7"/>
    <w:rsid w:val="00CC226F"/>
    <w:rsid w:val="00CC29A0"/>
    <w:rsid w:val="00CC2CB8"/>
    <w:rsid w:val="00CC2E3D"/>
    <w:rsid w:val="00CC2E9F"/>
    <w:rsid w:val="00CC3219"/>
    <w:rsid w:val="00CC339F"/>
    <w:rsid w:val="00CC3A24"/>
    <w:rsid w:val="00CC445B"/>
    <w:rsid w:val="00CC4601"/>
    <w:rsid w:val="00CC4ACE"/>
    <w:rsid w:val="00CC4C71"/>
    <w:rsid w:val="00CC50DE"/>
    <w:rsid w:val="00CC551F"/>
    <w:rsid w:val="00CC58B8"/>
    <w:rsid w:val="00CC5C58"/>
    <w:rsid w:val="00CC5C9F"/>
    <w:rsid w:val="00CC60E3"/>
    <w:rsid w:val="00CC685F"/>
    <w:rsid w:val="00CC7412"/>
    <w:rsid w:val="00CC760E"/>
    <w:rsid w:val="00CC7830"/>
    <w:rsid w:val="00CC7B23"/>
    <w:rsid w:val="00CC7C09"/>
    <w:rsid w:val="00CC7C16"/>
    <w:rsid w:val="00CD0391"/>
    <w:rsid w:val="00CD1C61"/>
    <w:rsid w:val="00CD2CFA"/>
    <w:rsid w:val="00CD36F3"/>
    <w:rsid w:val="00CD3776"/>
    <w:rsid w:val="00CD38EF"/>
    <w:rsid w:val="00CD3CBE"/>
    <w:rsid w:val="00CD4378"/>
    <w:rsid w:val="00CD4B63"/>
    <w:rsid w:val="00CD4C88"/>
    <w:rsid w:val="00CD4DAE"/>
    <w:rsid w:val="00CD4E47"/>
    <w:rsid w:val="00CD4EB4"/>
    <w:rsid w:val="00CD541D"/>
    <w:rsid w:val="00CD6054"/>
    <w:rsid w:val="00CD6B56"/>
    <w:rsid w:val="00CD7494"/>
    <w:rsid w:val="00CD789B"/>
    <w:rsid w:val="00CD79BC"/>
    <w:rsid w:val="00CD7CB4"/>
    <w:rsid w:val="00CE019D"/>
    <w:rsid w:val="00CE04BD"/>
    <w:rsid w:val="00CE063C"/>
    <w:rsid w:val="00CE0828"/>
    <w:rsid w:val="00CE0B70"/>
    <w:rsid w:val="00CE0D5A"/>
    <w:rsid w:val="00CE0E74"/>
    <w:rsid w:val="00CE14BB"/>
    <w:rsid w:val="00CE154C"/>
    <w:rsid w:val="00CE1887"/>
    <w:rsid w:val="00CE1B31"/>
    <w:rsid w:val="00CE1F18"/>
    <w:rsid w:val="00CE2021"/>
    <w:rsid w:val="00CE218A"/>
    <w:rsid w:val="00CE282C"/>
    <w:rsid w:val="00CE2867"/>
    <w:rsid w:val="00CE2DC0"/>
    <w:rsid w:val="00CE3412"/>
    <w:rsid w:val="00CE341E"/>
    <w:rsid w:val="00CE3924"/>
    <w:rsid w:val="00CE3A79"/>
    <w:rsid w:val="00CE3B4D"/>
    <w:rsid w:val="00CE3D62"/>
    <w:rsid w:val="00CE475B"/>
    <w:rsid w:val="00CE4A6E"/>
    <w:rsid w:val="00CE4F52"/>
    <w:rsid w:val="00CE51E7"/>
    <w:rsid w:val="00CE5344"/>
    <w:rsid w:val="00CE58E2"/>
    <w:rsid w:val="00CE597F"/>
    <w:rsid w:val="00CE5A1F"/>
    <w:rsid w:val="00CE5B3A"/>
    <w:rsid w:val="00CE5CA2"/>
    <w:rsid w:val="00CE5D37"/>
    <w:rsid w:val="00CE5F3E"/>
    <w:rsid w:val="00CE625F"/>
    <w:rsid w:val="00CE6613"/>
    <w:rsid w:val="00CE6626"/>
    <w:rsid w:val="00CE66F1"/>
    <w:rsid w:val="00CE6EE7"/>
    <w:rsid w:val="00CE6FEC"/>
    <w:rsid w:val="00CE711F"/>
    <w:rsid w:val="00CE77BC"/>
    <w:rsid w:val="00CE77F2"/>
    <w:rsid w:val="00CE7986"/>
    <w:rsid w:val="00CF01C8"/>
    <w:rsid w:val="00CF027C"/>
    <w:rsid w:val="00CF0397"/>
    <w:rsid w:val="00CF05B6"/>
    <w:rsid w:val="00CF0B10"/>
    <w:rsid w:val="00CF0E64"/>
    <w:rsid w:val="00CF0FA2"/>
    <w:rsid w:val="00CF1071"/>
    <w:rsid w:val="00CF1468"/>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978"/>
    <w:rsid w:val="00CF6AE1"/>
    <w:rsid w:val="00CF6E7B"/>
    <w:rsid w:val="00CF6EA1"/>
    <w:rsid w:val="00CF7231"/>
    <w:rsid w:val="00CF7293"/>
    <w:rsid w:val="00CF7911"/>
    <w:rsid w:val="00CF7DA4"/>
    <w:rsid w:val="00D0018C"/>
    <w:rsid w:val="00D001E1"/>
    <w:rsid w:val="00D009DB"/>
    <w:rsid w:val="00D00A0D"/>
    <w:rsid w:val="00D00DC4"/>
    <w:rsid w:val="00D00E76"/>
    <w:rsid w:val="00D01256"/>
    <w:rsid w:val="00D01A58"/>
    <w:rsid w:val="00D0204D"/>
    <w:rsid w:val="00D02433"/>
    <w:rsid w:val="00D02654"/>
    <w:rsid w:val="00D02877"/>
    <w:rsid w:val="00D02EC3"/>
    <w:rsid w:val="00D03B7A"/>
    <w:rsid w:val="00D03BC3"/>
    <w:rsid w:val="00D0415C"/>
    <w:rsid w:val="00D043D4"/>
    <w:rsid w:val="00D044F4"/>
    <w:rsid w:val="00D047DC"/>
    <w:rsid w:val="00D05532"/>
    <w:rsid w:val="00D055F0"/>
    <w:rsid w:val="00D056D5"/>
    <w:rsid w:val="00D05814"/>
    <w:rsid w:val="00D05FA6"/>
    <w:rsid w:val="00D0652F"/>
    <w:rsid w:val="00D06E0E"/>
    <w:rsid w:val="00D06E36"/>
    <w:rsid w:val="00D06FF6"/>
    <w:rsid w:val="00D0707A"/>
    <w:rsid w:val="00D0719D"/>
    <w:rsid w:val="00D0755D"/>
    <w:rsid w:val="00D07809"/>
    <w:rsid w:val="00D0792C"/>
    <w:rsid w:val="00D07B09"/>
    <w:rsid w:val="00D1054F"/>
    <w:rsid w:val="00D106FA"/>
    <w:rsid w:val="00D10728"/>
    <w:rsid w:val="00D1072C"/>
    <w:rsid w:val="00D10747"/>
    <w:rsid w:val="00D11122"/>
    <w:rsid w:val="00D1171C"/>
    <w:rsid w:val="00D1191B"/>
    <w:rsid w:val="00D122F5"/>
    <w:rsid w:val="00D124FF"/>
    <w:rsid w:val="00D1260B"/>
    <w:rsid w:val="00D1297A"/>
    <w:rsid w:val="00D12B01"/>
    <w:rsid w:val="00D12C9A"/>
    <w:rsid w:val="00D12CBA"/>
    <w:rsid w:val="00D12E13"/>
    <w:rsid w:val="00D12E4C"/>
    <w:rsid w:val="00D13DD8"/>
    <w:rsid w:val="00D13EE5"/>
    <w:rsid w:val="00D1418C"/>
    <w:rsid w:val="00D148CC"/>
    <w:rsid w:val="00D14F04"/>
    <w:rsid w:val="00D1504B"/>
    <w:rsid w:val="00D151BA"/>
    <w:rsid w:val="00D15899"/>
    <w:rsid w:val="00D161E8"/>
    <w:rsid w:val="00D16235"/>
    <w:rsid w:val="00D16691"/>
    <w:rsid w:val="00D166E1"/>
    <w:rsid w:val="00D16B8D"/>
    <w:rsid w:val="00D16C3C"/>
    <w:rsid w:val="00D16D56"/>
    <w:rsid w:val="00D16F11"/>
    <w:rsid w:val="00D173B8"/>
    <w:rsid w:val="00D17996"/>
    <w:rsid w:val="00D202B8"/>
    <w:rsid w:val="00D20F72"/>
    <w:rsid w:val="00D21107"/>
    <w:rsid w:val="00D21711"/>
    <w:rsid w:val="00D218D5"/>
    <w:rsid w:val="00D2201A"/>
    <w:rsid w:val="00D225F4"/>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75E8"/>
    <w:rsid w:val="00D27855"/>
    <w:rsid w:val="00D27B2F"/>
    <w:rsid w:val="00D27EF9"/>
    <w:rsid w:val="00D27F31"/>
    <w:rsid w:val="00D301CD"/>
    <w:rsid w:val="00D30539"/>
    <w:rsid w:val="00D30956"/>
    <w:rsid w:val="00D30A44"/>
    <w:rsid w:val="00D30F75"/>
    <w:rsid w:val="00D32756"/>
    <w:rsid w:val="00D32AB5"/>
    <w:rsid w:val="00D335B1"/>
    <w:rsid w:val="00D33664"/>
    <w:rsid w:val="00D33A30"/>
    <w:rsid w:val="00D3437F"/>
    <w:rsid w:val="00D34C71"/>
    <w:rsid w:val="00D350B9"/>
    <w:rsid w:val="00D35270"/>
    <w:rsid w:val="00D3536A"/>
    <w:rsid w:val="00D357CC"/>
    <w:rsid w:val="00D36513"/>
    <w:rsid w:val="00D36751"/>
    <w:rsid w:val="00D36A2C"/>
    <w:rsid w:val="00D36B55"/>
    <w:rsid w:val="00D37044"/>
    <w:rsid w:val="00D37295"/>
    <w:rsid w:val="00D37982"/>
    <w:rsid w:val="00D37A1E"/>
    <w:rsid w:val="00D37BBD"/>
    <w:rsid w:val="00D37BEE"/>
    <w:rsid w:val="00D37FCF"/>
    <w:rsid w:val="00D41354"/>
    <w:rsid w:val="00D41669"/>
    <w:rsid w:val="00D41C77"/>
    <w:rsid w:val="00D41D89"/>
    <w:rsid w:val="00D422C5"/>
    <w:rsid w:val="00D42652"/>
    <w:rsid w:val="00D4275E"/>
    <w:rsid w:val="00D427A2"/>
    <w:rsid w:val="00D42D28"/>
    <w:rsid w:val="00D42E9E"/>
    <w:rsid w:val="00D43474"/>
    <w:rsid w:val="00D43890"/>
    <w:rsid w:val="00D43B78"/>
    <w:rsid w:val="00D43CBE"/>
    <w:rsid w:val="00D43D37"/>
    <w:rsid w:val="00D44001"/>
    <w:rsid w:val="00D44313"/>
    <w:rsid w:val="00D444BE"/>
    <w:rsid w:val="00D44833"/>
    <w:rsid w:val="00D44850"/>
    <w:rsid w:val="00D44CDF"/>
    <w:rsid w:val="00D44E39"/>
    <w:rsid w:val="00D44E70"/>
    <w:rsid w:val="00D44F79"/>
    <w:rsid w:val="00D45560"/>
    <w:rsid w:val="00D456E4"/>
    <w:rsid w:val="00D457B5"/>
    <w:rsid w:val="00D45C2F"/>
    <w:rsid w:val="00D4616F"/>
    <w:rsid w:val="00D4647F"/>
    <w:rsid w:val="00D46E39"/>
    <w:rsid w:val="00D47634"/>
    <w:rsid w:val="00D47A70"/>
    <w:rsid w:val="00D47FB6"/>
    <w:rsid w:val="00D502D9"/>
    <w:rsid w:val="00D505BB"/>
    <w:rsid w:val="00D50692"/>
    <w:rsid w:val="00D50B8D"/>
    <w:rsid w:val="00D513D9"/>
    <w:rsid w:val="00D519F9"/>
    <w:rsid w:val="00D51CA0"/>
    <w:rsid w:val="00D51D24"/>
    <w:rsid w:val="00D51E3E"/>
    <w:rsid w:val="00D526AC"/>
    <w:rsid w:val="00D52B49"/>
    <w:rsid w:val="00D53018"/>
    <w:rsid w:val="00D531E6"/>
    <w:rsid w:val="00D53A59"/>
    <w:rsid w:val="00D53F4C"/>
    <w:rsid w:val="00D54A5C"/>
    <w:rsid w:val="00D54DB1"/>
    <w:rsid w:val="00D54EE1"/>
    <w:rsid w:val="00D550A4"/>
    <w:rsid w:val="00D551A6"/>
    <w:rsid w:val="00D55A2F"/>
    <w:rsid w:val="00D55F47"/>
    <w:rsid w:val="00D55F95"/>
    <w:rsid w:val="00D561C3"/>
    <w:rsid w:val="00D561CB"/>
    <w:rsid w:val="00D56715"/>
    <w:rsid w:val="00D56B02"/>
    <w:rsid w:val="00D56CC3"/>
    <w:rsid w:val="00D57376"/>
    <w:rsid w:val="00D57494"/>
    <w:rsid w:val="00D575BC"/>
    <w:rsid w:val="00D5781F"/>
    <w:rsid w:val="00D579BA"/>
    <w:rsid w:val="00D57BAD"/>
    <w:rsid w:val="00D60350"/>
    <w:rsid w:val="00D6059D"/>
    <w:rsid w:val="00D6065F"/>
    <w:rsid w:val="00D60B74"/>
    <w:rsid w:val="00D612D7"/>
    <w:rsid w:val="00D61B2D"/>
    <w:rsid w:val="00D61FC7"/>
    <w:rsid w:val="00D6204C"/>
    <w:rsid w:val="00D6240A"/>
    <w:rsid w:val="00D62537"/>
    <w:rsid w:val="00D626C3"/>
    <w:rsid w:val="00D6296F"/>
    <w:rsid w:val="00D62C59"/>
    <w:rsid w:val="00D62FB7"/>
    <w:rsid w:val="00D635F9"/>
    <w:rsid w:val="00D636FF"/>
    <w:rsid w:val="00D63EE0"/>
    <w:rsid w:val="00D64067"/>
    <w:rsid w:val="00D64304"/>
    <w:rsid w:val="00D6433F"/>
    <w:rsid w:val="00D643EC"/>
    <w:rsid w:val="00D6447C"/>
    <w:rsid w:val="00D64D70"/>
    <w:rsid w:val="00D653B6"/>
    <w:rsid w:val="00D65CBB"/>
    <w:rsid w:val="00D66E6C"/>
    <w:rsid w:val="00D670BC"/>
    <w:rsid w:val="00D673EF"/>
    <w:rsid w:val="00D67638"/>
    <w:rsid w:val="00D70949"/>
    <w:rsid w:val="00D70A26"/>
    <w:rsid w:val="00D70B18"/>
    <w:rsid w:val="00D70D36"/>
    <w:rsid w:val="00D71543"/>
    <w:rsid w:val="00D71562"/>
    <w:rsid w:val="00D715A0"/>
    <w:rsid w:val="00D71835"/>
    <w:rsid w:val="00D71975"/>
    <w:rsid w:val="00D719D1"/>
    <w:rsid w:val="00D71ACF"/>
    <w:rsid w:val="00D71D36"/>
    <w:rsid w:val="00D71F5E"/>
    <w:rsid w:val="00D725A4"/>
    <w:rsid w:val="00D72947"/>
    <w:rsid w:val="00D72C60"/>
    <w:rsid w:val="00D72DE4"/>
    <w:rsid w:val="00D73302"/>
    <w:rsid w:val="00D736C9"/>
    <w:rsid w:val="00D737D7"/>
    <w:rsid w:val="00D746EE"/>
    <w:rsid w:val="00D7487C"/>
    <w:rsid w:val="00D74F1B"/>
    <w:rsid w:val="00D75784"/>
    <w:rsid w:val="00D75915"/>
    <w:rsid w:val="00D75D38"/>
    <w:rsid w:val="00D75DC1"/>
    <w:rsid w:val="00D7618E"/>
    <w:rsid w:val="00D762A8"/>
    <w:rsid w:val="00D76370"/>
    <w:rsid w:val="00D7684E"/>
    <w:rsid w:val="00D76F06"/>
    <w:rsid w:val="00D77610"/>
    <w:rsid w:val="00D7771A"/>
    <w:rsid w:val="00D77867"/>
    <w:rsid w:val="00D806ED"/>
    <w:rsid w:val="00D8071B"/>
    <w:rsid w:val="00D80855"/>
    <w:rsid w:val="00D81129"/>
    <w:rsid w:val="00D817BD"/>
    <w:rsid w:val="00D8196E"/>
    <w:rsid w:val="00D82223"/>
    <w:rsid w:val="00D82A0B"/>
    <w:rsid w:val="00D82A7C"/>
    <w:rsid w:val="00D82EDD"/>
    <w:rsid w:val="00D82F32"/>
    <w:rsid w:val="00D83143"/>
    <w:rsid w:val="00D83305"/>
    <w:rsid w:val="00D8389D"/>
    <w:rsid w:val="00D839DA"/>
    <w:rsid w:val="00D83B00"/>
    <w:rsid w:val="00D83C98"/>
    <w:rsid w:val="00D84190"/>
    <w:rsid w:val="00D845D5"/>
    <w:rsid w:val="00D8513B"/>
    <w:rsid w:val="00D8515A"/>
    <w:rsid w:val="00D85403"/>
    <w:rsid w:val="00D859F0"/>
    <w:rsid w:val="00D85A76"/>
    <w:rsid w:val="00D85B2A"/>
    <w:rsid w:val="00D862CA"/>
    <w:rsid w:val="00D8692F"/>
    <w:rsid w:val="00D86AA9"/>
    <w:rsid w:val="00D8720F"/>
    <w:rsid w:val="00D875E8"/>
    <w:rsid w:val="00D87C6E"/>
    <w:rsid w:val="00D87EEF"/>
    <w:rsid w:val="00D87F32"/>
    <w:rsid w:val="00D909B7"/>
    <w:rsid w:val="00D914D7"/>
    <w:rsid w:val="00D91AD3"/>
    <w:rsid w:val="00D923E3"/>
    <w:rsid w:val="00D9241A"/>
    <w:rsid w:val="00D92831"/>
    <w:rsid w:val="00D92BB9"/>
    <w:rsid w:val="00D93000"/>
    <w:rsid w:val="00D937EB"/>
    <w:rsid w:val="00D93972"/>
    <w:rsid w:val="00D93D61"/>
    <w:rsid w:val="00D93F21"/>
    <w:rsid w:val="00D93F7D"/>
    <w:rsid w:val="00D947DA"/>
    <w:rsid w:val="00D94C58"/>
    <w:rsid w:val="00D95078"/>
    <w:rsid w:val="00D9552C"/>
    <w:rsid w:val="00D9554A"/>
    <w:rsid w:val="00D9592D"/>
    <w:rsid w:val="00D95B7A"/>
    <w:rsid w:val="00D9600E"/>
    <w:rsid w:val="00D960FA"/>
    <w:rsid w:val="00D961DD"/>
    <w:rsid w:val="00D967F2"/>
    <w:rsid w:val="00D97024"/>
    <w:rsid w:val="00D973FD"/>
    <w:rsid w:val="00D97A4C"/>
    <w:rsid w:val="00D97F14"/>
    <w:rsid w:val="00DA0232"/>
    <w:rsid w:val="00DA048D"/>
    <w:rsid w:val="00DA0A2B"/>
    <w:rsid w:val="00DA0A49"/>
    <w:rsid w:val="00DA0B21"/>
    <w:rsid w:val="00DA0C6C"/>
    <w:rsid w:val="00DA0E08"/>
    <w:rsid w:val="00DA105F"/>
    <w:rsid w:val="00DA12C7"/>
    <w:rsid w:val="00DA16D4"/>
    <w:rsid w:val="00DA290E"/>
    <w:rsid w:val="00DA2B32"/>
    <w:rsid w:val="00DA2BAD"/>
    <w:rsid w:val="00DA2E64"/>
    <w:rsid w:val="00DA2F27"/>
    <w:rsid w:val="00DA33FE"/>
    <w:rsid w:val="00DA3B6E"/>
    <w:rsid w:val="00DA4063"/>
    <w:rsid w:val="00DA4271"/>
    <w:rsid w:val="00DA462D"/>
    <w:rsid w:val="00DA482B"/>
    <w:rsid w:val="00DA4A71"/>
    <w:rsid w:val="00DA4D02"/>
    <w:rsid w:val="00DA59B6"/>
    <w:rsid w:val="00DA59E0"/>
    <w:rsid w:val="00DA60D7"/>
    <w:rsid w:val="00DA67A7"/>
    <w:rsid w:val="00DA6B2B"/>
    <w:rsid w:val="00DA6CD8"/>
    <w:rsid w:val="00DA72A7"/>
    <w:rsid w:val="00DA794B"/>
    <w:rsid w:val="00DA7B70"/>
    <w:rsid w:val="00DA7B75"/>
    <w:rsid w:val="00DA7D31"/>
    <w:rsid w:val="00DB036F"/>
    <w:rsid w:val="00DB06F9"/>
    <w:rsid w:val="00DB0E62"/>
    <w:rsid w:val="00DB0FCD"/>
    <w:rsid w:val="00DB1205"/>
    <w:rsid w:val="00DB159C"/>
    <w:rsid w:val="00DB1611"/>
    <w:rsid w:val="00DB1B1B"/>
    <w:rsid w:val="00DB1E28"/>
    <w:rsid w:val="00DB23D1"/>
    <w:rsid w:val="00DB2442"/>
    <w:rsid w:val="00DB2670"/>
    <w:rsid w:val="00DB2773"/>
    <w:rsid w:val="00DB3081"/>
    <w:rsid w:val="00DB321E"/>
    <w:rsid w:val="00DB3303"/>
    <w:rsid w:val="00DB3522"/>
    <w:rsid w:val="00DB3F46"/>
    <w:rsid w:val="00DB4277"/>
    <w:rsid w:val="00DB42F5"/>
    <w:rsid w:val="00DB45F4"/>
    <w:rsid w:val="00DB48D0"/>
    <w:rsid w:val="00DB4BCC"/>
    <w:rsid w:val="00DB4CBE"/>
    <w:rsid w:val="00DB4D2B"/>
    <w:rsid w:val="00DB55E3"/>
    <w:rsid w:val="00DB5E4B"/>
    <w:rsid w:val="00DB6A81"/>
    <w:rsid w:val="00DB6FD8"/>
    <w:rsid w:val="00DB71FC"/>
    <w:rsid w:val="00DB7638"/>
    <w:rsid w:val="00DB788A"/>
    <w:rsid w:val="00DB7955"/>
    <w:rsid w:val="00DC09A0"/>
    <w:rsid w:val="00DC0D01"/>
    <w:rsid w:val="00DC14F7"/>
    <w:rsid w:val="00DC19E4"/>
    <w:rsid w:val="00DC20CF"/>
    <w:rsid w:val="00DC25E0"/>
    <w:rsid w:val="00DC2DFB"/>
    <w:rsid w:val="00DC34B0"/>
    <w:rsid w:val="00DC38E9"/>
    <w:rsid w:val="00DC3CCA"/>
    <w:rsid w:val="00DC3EBB"/>
    <w:rsid w:val="00DC4193"/>
    <w:rsid w:val="00DC4C52"/>
    <w:rsid w:val="00DC4E8F"/>
    <w:rsid w:val="00DC51B9"/>
    <w:rsid w:val="00DC53A6"/>
    <w:rsid w:val="00DC5648"/>
    <w:rsid w:val="00DC5D85"/>
    <w:rsid w:val="00DC5E98"/>
    <w:rsid w:val="00DC62FB"/>
    <w:rsid w:val="00DC64A9"/>
    <w:rsid w:val="00DC655C"/>
    <w:rsid w:val="00DC70DF"/>
    <w:rsid w:val="00DC78F0"/>
    <w:rsid w:val="00DC794D"/>
    <w:rsid w:val="00DC7BB0"/>
    <w:rsid w:val="00DC7CBD"/>
    <w:rsid w:val="00DC7CC0"/>
    <w:rsid w:val="00DC7D3E"/>
    <w:rsid w:val="00DD050B"/>
    <w:rsid w:val="00DD069E"/>
    <w:rsid w:val="00DD0B6D"/>
    <w:rsid w:val="00DD0D00"/>
    <w:rsid w:val="00DD0D18"/>
    <w:rsid w:val="00DD11C5"/>
    <w:rsid w:val="00DD1A2D"/>
    <w:rsid w:val="00DD249B"/>
    <w:rsid w:val="00DD26A5"/>
    <w:rsid w:val="00DD2B78"/>
    <w:rsid w:val="00DD2BB6"/>
    <w:rsid w:val="00DD342D"/>
    <w:rsid w:val="00DD3755"/>
    <w:rsid w:val="00DD41A3"/>
    <w:rsid w:val="00DD4668"/>
    <w:rsid w:val="00DD46FE"/>
    <w:rsid w:val="00DD4C51"/>
    <w:rsid w:val="00DD4F7A"/>
    <w:rsid w:val="00DD5089"/>
    <w:rsid w:val="00DD5273"/>
    <w:rsid w:val="00DD52BD"/>
    <w:rsid w:val="00DD5314"/>
    <w:rsid w:val="00DD5E8D"/>
    <w:rsid w:val="00DD5EDC"/>
    <w:rsid w:val="00DD5F41"/>
    <w:rsid w:val="00DD6071"/>
    <w:rsid w:val="00DD63E1"/>
    <w:rsid w:val="00DD68B0"/>
    <w:rsid w:val="00DD69DC"/>
    <w:rsid w:val="00DD7EF8"/>
    <w:rsid w:val="00DE00E9"/>
    <w:rsid w:val="00DE0255"/>
    <w:rsid w:val="00DE0343"/>
    <w:rsid w:val="00DE03B9"/>
    <w:rsid w:val="00DE05EA"/>
    <w:rsid w:val="00DE0CCD"/>
    <w:rsid w:val="00DE1072"/>
    <w:rsid w:val="00DE12A9"/>
    <w:rsid w:val="00DE137C"/>
    <w:rsid w:val="00DE15BF"/>
    <w:rsid w:val="00DE16BF"/>
    <w:rsid w:val="00DE17D6"/>
    <w:rsid w:val="00DE1E69"/>
    <w:rsid w:val="00DE2062"/>
    <w:rsid w:val="00DE2E21"/>
    <w:rsid w:val="00DE3EFF"/>
    <w:rsid w:val="00DE44BF"/>
    <w:rsid w:val="00DE46F3"/>
    <w:rsid w:val="00DE4C56"/>
    <w:rsid w:val="00DE4CE6"/>
    <w:rsid w:val="00DE4ED3"/>
    <w:rsid w:val="00DE5600"/>
    <w:rsid w:val="00DE59EA"/>
    <w:rsid w:val="00DE5C59"/>
    <w:rsid w:val="00DE5D10"/>
    <w:rsid w:val="00DE671B"/>
    <w:rsid w:val="00DE6D99"/>
    <w:rsid w:val="00DE72B8"/>
    <w:rsid w:val="00DE73AE"/>
    <w:rsid w:val="00DE7AA7"/>
    <w:rsid w:val="00DE7AC8"/>
    <w:rsid w:val="00DE7BDF"/>
    <w:rsid w:val="00DE7C0D"/>
    <w:rsid w:val="00DF048F"/>
    <w:rsid w:val="00DF07C2"/>
    <w:rsid w:val="00DF0802"/>
    <w:rsid w:val="00DF0A09"/>
    <w:rsid w:val="00DF0A62"/>
    <w:rsid w:val="00DF0AE6"/>
    <w:rsid w:val="00DF0D26"/>
    <w:rsid w:val="00DF0E60"/>
    <w:rsid w:val="00DF0EAE"/>
    <w:rsid w:val="00DF0ED1"/>
    <w:rsid w:val="00DF138E"/>
    <w:rsid w:val="00DF1413"/>
    <w:rsid w:val="00DF19B3"/>
    <w:rsid w:val="00DF22A9"/>
    <w:rsid w:val="00DF2399"/>
    <w:rsid w:val="00DF249B"/>
    <w:rsid w:val="00DF2896"/>
    <w:rsid w:val="00DF2CA6"/>
    <w:rsid w:val="00DF3370"/>
    <w:rsid w:val="00DF3529"/>
    <w:rsid w:val="00DF366C"/>
    <w:rsid w:val="00DF3D79"/>
    <w:rsid w:val="00DF3D98"/>
    <w:rsid w:val="00DF3F17"/>
    <w:rsid w:val="00DF421F"/>
    <w:rsid w:val="00DF4243"/>
    <w:rsid w:val="00DF4413"/>
    <w:rsid w:val="00DF4821"/>
    <w:rsid w:val="00DF48CE"/>
    <w:rsid w:val="00DF48D1"/>
    <w:rsid w:val="00DF48D8"/>
    <w:rsid w:val="00DF4D26"/>
    <w:rsid w:val="00DF4F86"/>
    <w:rsid w:val="00DF5D79"/>
    <w:rsid w:val="00DF5F16"/>
    <w:rsid w:val="00DF63F1"/>
    <w:rsid w:val="00DF6781"/>
    <w:rsid w:val="00DF6BA4"/>
    <w:rsid w:val="00DF70F0"/>
    <w:rsid w:val="00DF7BB0"/>
    <w:rsid w:val="00E000D7"/>
    <w:rsid w:val="00E0048A"/>
    <w:rsid w:val="00E00927"/>
    <w:rsid w:val="00E00A7F"/>
    <w:rsid w:val="00E00CB3"/>
    <w:rsid w:val="00E00CCE"/>
    <w:rsid w:val="00E01D84"/>
    <w:rsid w:val="00E01DB2"/>
    <w:rsid w:val="00E01FE1"/>
    <w:rsid w:val="00E020D1"/>
    <w:rsid w:val="00E020DD"/>
    <w:rsid w:val="00E020ED"/>
    <w:rsid w:val="00E0247B"/>
    <w:rsid w:val="00E027A8"/>
    <w:rsid w:val="00E02C0F"/>
    <w:rsid w:val="00E030F6"/>
    <w:rsid w:val="00E032B2"/>
    <w:rsid w:val="00E03D89"/>
    <w:rsid w:val="00E03E68"/>
    <w:rsid w:val="00E03F4E"/>
    <w:rsid w:val="00E042FA"/>
    <w:rsid w:val="00E0449F"/>
    <w:rsid w:val="00E045E7"/>
    <w:rsid w:val="00E046BD"/>
    <w:rsid w:val="00E04773"/>
    <w:rsid w:val="00E047E9"/>
    <w:rsid w:val="00E04FA8"/>
    <w:rsid w:val="00E05949"/>
    <w:rsid w:val="00E05BF8"/>
    <w:rsid w:val="00E05C33"/>
    <w:rsid w:val="00E060B8"/>
    <w:rsid w:val="00E062EB"/>
    <w:rsid w:val="00E06388"/>
    <w:rsid w:val="00E0688C"/>
    <w:rsid w:val="00E0714A"/>
    <w:rsid w:val="00E07275"/>
    <w:rsid w:val="00E072DA"/>
    <w:rsid w:val="00E0734D"/>
    <w:rsid w:val="00E075AB"/>
    <w:rsid w:val="00E07626"/>
    <w:rsid w:val="00E07751"/>
    <w:rsid w:val="00E079D5"/>
    <w:rsid w:val="00E07F13"/>
    <w:rsid w:val="00E104C6"/>
    <w:rsid w:val="00E1068A"/>
    <w:rsid w:val="00E10D84"/>
    <w:rsid w:val="00E110CB"/>
    <w:rsid w:val="00E11204"/>
    <w:rsid w:val="00E1263E"/>
    <w:rsid w:val="00E1270B"/>
    <w:rsid w:val="00E1272E"/>
    <w:rsid w:val="00E129B6"/>
    <w:rsid w:val="00E13034"/>
    <w:rsid w:val="00E133D4"/>
    <w:rsid w:val="00E13568"/>
    <w:rsid w:val="00E137A0"/>
    <w:rsid w:val="00E13E44"/>
    <w:rsid w:val="00E14039"/>
    <w:rsid w:val="00E1404A"/>
    <w:rsid w:val="00E148CC"/>
    <w:rsid w:val="00E15395"/>
    <w:rsid w:val="00E15AFB"/>
    <w:rsid w:val="00E16077"/>
    <w:rsid w:val="00E16640"/>
    <w:rsid w:val="00E168FB"/>
    <w:rsid w:val="00E16A9C"/>
    <w:rsid w:val="00E16D43"/>
    <w:rsid w:val="00E16F48"/>
    <w:rsid w:val="00E16FC2"/>
    <w:rsid w:val="00E17129"/>
    <w:rsid w:val="00E1775F"/>
    <w:rsid w:val="00E178DD"/>
    <w:rsid w:val="00E178F5"/>
    <w:rsid w:val="00E17DD3"/>
    <w:rsid w:val="00E203C7"/>
    <w:rsid w:val="00E209F0"/>
    <w:rsid w:val="00E20D1E"/>
    <w:rsid w:val="00E21908"/>
    <w:rsid w:val="00E21F0B"/>
    <w:rsid w:val="00E222C1"/>
    <w:rsid w:val="00E226FB"/>
    <w:rsid w:val="00E2280D"/>
    <w:rsid w:val="00E238CC"/>
    <w:rsid w:val="00E23E06"/>
    <w:rsid w:val="00E23F14"/>
    <w:rsid w:val="00E2427E"/>
    <w:rsid w:val="00E24B3B"/>
    <w:rsid w:val="00E24B79"/>
    <w:rsid w:val="00E255EA"/>
    <w:rsid w:val="00E256BA"/>
    <w:rsid w:val="00E2583F"/>
    <w:rsid w:val="00E25F40"/>
    <w:rsid w:val="00E263F4"/>
    <w:rsid w:val="00E2666A"/>
    <w:rsid w:val="00E26847"/>
    <w:rsid w:val="00E26C05"/>
    <w:rsid w:val="00E26D91"/>
    <w:rsid w:val="00E270F2"/>
    <w:rsid w:val="00E271AF"/>
    <w:rsid w:val="00E2777D"/>
    <w:rsid w:val="00E2784D"/>
    <w:rsid w:val="00E27A75"/>
    <w:rsid w:val="00E27EB3"/>
    <w:rsid w:val="00E30405"/>
    <w:rsid w:val="00E308F4"/>
    <w:rsid w:val="00E3093B"/>
    <w:rsid w:val="00E30E8A"/>
    <w:rsid w:val="00E30E95"/>
    <w:rsid w:val="00E312EA"/>
    <w:rsid w:val="00E3152B"/>
    <w:rsid w:val="00E31582"/>
    <w:rsid w:val="00E315D8"/>
    <w:rsid w:val="00E31A7E"/>
    <w:rsid w:val="00E32082"/>
    <w:rsid w:val="00E32242"/>
    <w:rsid w:val="00E32A17"/>
    <w:rsid w:val="00E32B8B"/>
    <w:rsid w:val="00E32F72"/>
    <w:rsid w:val="00E3392B"/>
    <w:rsid w:val="00E34442"/>
    <w:rsid w:val="00E347DC"/>
    <w:rsid w:val="00E34E8C"/>
    <w:rsid w:val="00E35236"/>
    <w:rsid w:val="00E35349"/>
    <w:rsid w:val="00E353BE"/>
    <w:rsid w:val="00E35581"/>
    <w:rsid w:val="00E364A7"/>
    <w:rsid w:val="00E36B3E"/>
    <w:rsid w:val="00E37111"/>
    <w:rsid w:val="00E3712B"/>
    <w:rsid w:val="00E3752A"/>
    <w:rsid w:val="00E37B79"/>
    <w:rsid w:val="00E37D04"/>
    <w:rsid w:val="00E40381"/>
    <w:rsid w:val="00E40453"/>
    <w:rsid w:val="00E407D8"/>
    <w:rsid w:val="00E4089A"/>
    <w:rsid w:val="00E40F81"/>
    <w:rsid w:val="00E40FB1"/>
    <w:rsid w:val="00E41405"/>
    <w:rsid w:val="00E41605"/>
    <w:rsid w:val="00E417C9"/>
    <w:rsid w:val="00E41E0C"/>
    <w:rsid w:val="00E41E67"/>
    <w:rsid w:val="00E42172"/>
    <w:rsid w:val="00E42A98"/>
    <w:rsid w:val="00E42ACA"/>
    <w:rsid w:val="00E42B9F"/>
    <w:rsid w:val="00E42D2A"/>
    <w:rsid w:val="00E432B9"/>
    <w:rsid w:val="00E43355"/>
    <w:rsid w:val="00E43387"/>
    <w:rsid w:val="00E436B3"/>
    <w:rsid w:val="00E437C2"/>
    <w:rsid w:val="00E44335"/>
    <w:rsid w:val="00E4459D"/>
    <w:rsid w:val="00E4494F"/>
    <w:rsid w:val="00E44E58"/>
    <w:rsid w:val="00E44EEA"/>
    <w:rsid w:val="00E453D6"/>
    <w:rsid w:val="00E45D82"/>
    <w:rsid w:val="00E45FE7"/>
    <w:rsid w:val="00E46647"/>
    <w:rsid w:val="00E466E7"/>
    <w:rsid w:val="00E4676A"/>
    <w:rsid w:val="00E46ACB"/>
    <w:rsid w:val="00E46B1B"/>
    <w:rsid w:val="00E46DF3"/>
    <w:rsid w:val="00E4714C"/>
    <w:rsid w:val="00E477F1"/>
    <w:rsid w:val="00E478DE"/>
    <w:rsid w:val="00E47B15"/>
    <w:rsid w:val="00E47FE4"/>
    <w:rsid w:val="00E50022"/>
    <w:rsid w:val="00E50428"/>
    <w:rsid w:val="00E50938"/>
    <w:rsid w:val="00E50B79"/>
    <w:rsid w:val="00E50C23"/>
    <w:rsid w:val="00E50F44"/>
    <w:rsid w:val="00E5108B"/>
    <w:rsid w:val="00E5114E"/>
    <w:rsid w:val="00E515E3"/>
    <w:rsid w:val="00E51705"/>
    <w:rsid w:val="00E51964"/>
    <w:rsid w:val="00E51A3A"/>
    <w:rsid w:val="00E51E8B"/>
    <w:rsid w:val="00E51F2E"/>
    <w:rsid w:val="00E52041"/>
    <w:rsid w:val="00E52975"/>
    <w:rsid w:val="00E53B16"/>
    <w:rsid w:val="00E53F6C"/>
    <w:rsid w:val="00E542A2"/>
    <w:rsid w:val="00E54638"/>
    <w:rsid w:val="00E54A1E"/>
    <w:rsid w:val="00E54EE9"/>
    <w:rsid w:val="00E55062"/>
    <w:rsid w:val="00E552C1"/>
    <w:rsid w:val="00E5558D"/>
    <w:rsid w:val="00E555D3"/>
    <w:rsid w:val="00E556CC"/>
    <w:rsid w:val="00E55BCC"/>
    <w:rsid w:val="00E55BDE"/>
    <w:rsid w:val="00E562FF"/>
    <w:rsid w:val="00E56856"/>
    <w:rsid w:val="00E56CA9"/>
    <w:rsid w:val="00E56CE8"/>
    <w:rsid w:val="00E56F21"/>
    <w:rsid w:val="00E56F7D"/>
    <w:rsid w:val="00E5702B"/>
    <w:rsid w:val="00E57168"/>
    <w:rsid w:val="00E574BE"/>
    <w:rsid w:val="00E57B4C"/>
    <w:rsid w:val="00E57C21"/>
    <w:rsid w:val="00E57D51"/>
    <w:rsid w:val="00E60262"/>
    <w:rsid w:val="00E60345"/>
    <w:rsid w:val="00E604C0"/>
    <w:rsid w:val="00E60696"/>
    <w:rsid w:val="00E60AC6"/>
    <w:rsid w:val="00E60C0C"/>
    <w:rsid w:val="00E60CCB"/>
    <w:rsid w:val="00E60E16"/>
    <w:rsid w:val="00E611BF"/>
    <w:rsid w:val="00E613BC"/>
    <w:rsid w:val="00E61C0B"/>
    <w:rsid w:val="00E61C49"/>
    <w:rsid w:val="00E6217E"/>
    <w:rsid w:val="00E6255B"/>
    <w:rsid w:val="00E62583"/>
    <w:rsid w:val="00E625C2"/>
    <w:rsid w:val="00E62834"/>
    <w:rsid w:val="00E62D3E"/>
    <w:rsid w:val="00E62F21"/>
    <w:rsid w:val="00E63294"/>
    <w:rsid w:val="00E6372E"/>
    <w:rsid w:val="00E637AB"/>
    <w:rsid w:val="00E63899"/>
    <w:rsid w:val="00E6393A"/>
    <w:rsid w:val="00E63BA1"/>
    <w:rsid w:val="00E63FA9"/>
    <w:rsid w:val="00E6409D"/>
    <w:rsid w:val="00E6413A"/>
    <w:rsid w:val="00E643A0"/>
    <w:rsid w:val="00E6440D"/>
    <w:rsid w:val="00E64E61"/>
    <w:rsid w:val="00E65196"/>
    <w:rsid w:val="00E65946"/>
    <w:rsid w:val="00E65ECA"/>
    <w:rsid w:val="00E66219"/>
    <w:rsid w:val="00E666CC"/>
    <w:rsid w:val="00E66928"/>
    <w:rsid w:val="00E669FD"/>
    <w:rsid w:val="00E66B82"/>
    <w:rsid w:val="00E66D4F"/>
    <w:rsid w:val="00E66DF0"/>
    <w:rsid w:val="00E67280"/>
    <w:rsid w:val="00E7012D"/>
    <w:rsid w:val="00E70E02"/>
    <w:rsid w:val="00E71548"/>
    <w:rsid w:val="00E719BA"/>
    <w:rsid w:val="00E71B98"/>
    <w:rsid w:val="00E72456"/>
    <w:rsid w:val="00E72CC9"/>
    <w:rsid w:val="00E72E0C"/>
    <w:rsid w:val="00E7346A"/>
    <w:rsid w:val="00E73CF3"/>
    <w:rsid w:val="00E73D5C"/>
    <w:rsid w:val="00E73E57"/>
    <w:rsid w:val="00E741EC"/>
    <w:rsid w:val="00E74425"/>
    <w:rsid w:val="00E74C12"/>
    <w:rsid w:val="00E751E6"/>
    <w:rsid w:val="00E75259"/>
    <w:rsid w:val="00E7556D"/>
    <w:rsid w:val="00E75899"/>
    <w:rsid w:val="00E7593A"/>
    <w:rsid w:val="00E76184"/>
    <w:rsid w:val="00E769B6"/>
    <w:rsid w:val="00E76B87"/>
    <w:rsid w:val="00E76F01"/>
    <w:rsid w:val="00E76F0E"/>
    <w:rsid w:val="00E774E0"/>
    <w:rsid w:val="00E80550"/>
    <w:rsid w:val="00E80D4C"/>
    <w:rsid w:val="00E816EB"/>
    <w:rsid w:val="00E81757"/>
    <w:rsid w:val="00E818C9"/>
    <w:rsid w:val="00E81D5D"/>
    <w:rsid w:val="00E82353"/>
    <w:rsid w:val="00E83115"/>
    <w:rsid w:val="00E834FA"/>
    <w:rsid w:val="00E83643"/>
    <w:rsid w:val="00E838BD"/>
    <w:rsid w:val="00E83A4C"/>
    <w:rsid w:val="00E83AF3"/>
    <w:rsid w:val="00E84368"/>
    <w:rsid w:val="00E84649"/>
    <w:rsid w:val="00E84CD1"/>
    <w:rsid w:val="00E84D52"/>
    <w:rsid w:val="00E84E5F"/>
    <w:rsid w:val="00E85068"/>
    <w:rsid w:val="00E8538E"/>
    <w:rsid w:val="00E85654"/>
    <w:rsid w:val="00E85A01"/>
    <w:rsid w:val="00E86272"/>
    <w:rsid w:val="00E86279"/>
    <w:rsid w:val="00E86B29"/>
    <w:rsid w:val="00E870FA"/>
    <w:rsid w:val="00E871BF"/>
    <w:rsid w:val="00E8731B"/>
    <w:rsid w:val="00E874B9"/>
    <w:rsid w:val="00E874E6"/>
    <w:rsid w:val="00E87989"/>
    <w:rsid w:val="00E87A4B"/>
    <w:rsid w:val="00E87AC4"/>
    <w:rsid w:val="00E900CE"/>
    <w:rsid w:val="00E90281"/>
    <w:rsid w:val="00E90ACE"/>
    <w:rsid w:val="00E90E16"/>
    <w:rsid w:val="00E91182"/>
    <w:rsid w:val="00E91667"/>
    <w:rsid w:val="00E91B91"/>
    <w:rsid w:val="00E91EAF"/>
    <w:rsid w:val="00E92716"/>
    <w:rsid w:val="00E92B5D"/>
    <w:rsid w:val="00E92D2B"/>
    <w:rsid w:val="00E93882"/>
    <w:rsid w:val="00E9396A"/>
    <w:rsid w:val="00E93BB8"/>
    <w:rsid w:val="00E93C1E"/>
    <w:rsid w:val="00E93C38"/>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535"/>
    <w:rsid w:val="00EA0656"/>
    <w:rsid w:val="00EA0682"/>
    <w:rsid w:val="00EA0915"/>
    <w:rsid w:val="00EA0C8C"/>
    <w:rsid w:val="00EA0DD5"/>
    <w:rsid w:val="00EA11CB"/>
    <w:rsid w:val="00EA133A"/>
    <w:rsid w:val="00EA1789"/>
    <w:rsid w:val="00EA1A2E"/>
    <w:rsid w:val="00EA1B82"/>
    <w:rsid w:val="00EA1E49"/>
    <w:rsid w:val="00EA2B36"/>
    <w:rsid w:val="00EA2DC3"/>
    <w:rsid w:val="00EA31A8"/>
    <w:rsid w:val="00EA405C"/>
    <w:rsid w:val="00EA40BF"/>
    <w:rsid w:val="00EA462F"/>
    <w:rsid w:val="00EA493F"/>
    <w:rsid w:val="00EA50B9"/>
    <w:rsid w:val="00EA5587"/>
    <w:rsid w:val="00EA562C"/>
    <w:rsid w:val="00EA56DC"/>
    <w:rsid w:val="00EA5D18"/>
    <w:rsid w:val="00EA607D"/>
    <w:rsid w:val="00EA641E"/>
    <w:rsid w:val="00EA6E90"/>
    <w:rsid w:val="00EA7679"/>
    <w:rsid w:val="00EA7A67"/>
    <w:rsid w:val="00EB030F"/>
    <w:rsid w:val="00EB07F9"/>
    <w:rsid w:val="00EB08CD"/>
    <w:rsid w:val="00EB0FA3"/>
    <w:rsid w:val="00EB11B1"/>
    <w:rsid w:val="00EB1388"/>
    <w:rsid w:val="00EB147B"/>
    <w:rsid w:val="00EB1AFE"/>
    <w:rsid w:val="00EB1B9F"/>
    <w:rsid w:val="00EB1BFC"/>
    <w:rsid w:val="00EB1F5C"/>
    <w:rsid w:val="00EB2C65"/>
    <w:rsid w:val="00EB2DBB"/>
    <w:rsid w:val="00EB2FF2"/>
    <w:rsid w:val="00EB372D"/>
    <w:rsid w:val="00EB3800"/>
    <w:rsid w:val="00EB393B"/>
    <w:rsid w:val="00EB3CE5"/>
    <w:rsid w:val="00EB3DEC"/>
    <w:rsid w:val="00EB3EFD"/>
    <w:rsid w:val="00EB40E1"/>
    <w:rsid w:val="00EB43C0"/>
    <w:rsid w:val="00EB452E"/>
    <w:rsid w:val="00EB4938"/>
    <w:rsid w:val="00EB4B7A"/>
    <w:rsid w:val="00EB5399"/>
    <w:rsid w:val="00EB5479"/>
    <w:rsid w:val="00EB5C5B"/>
    <w:rsid w:val="00EB61DA"/>
    <w:rsid w:val="00EB6702"/>
    <w:rsid w:val="00EB691F"/>
    <w:rsid w:val="00EB6D1F"/>
    <w:rsid w:val="00EB7165"/>
    <w:rsid w:val="00EB728D"/>
    <w:rsid w:val="00EB7C5E"/>
    <w:rsid w:val="00EB7C60"/>
    <w:rsid w:val="00EB7CEC"/>
    <w:rsid w:val="00EC068D"/>
    <w:rsid w:val="00EC0826"/>
    <w:rsid w:val="00EC0FCE"/>
    <w:rsid w:val="00EC174E"/>
    <w:rsid w:val="00EC18C7"/>
    <w:rsid w:val="00EC19EE"/>
    <w:rsid w:val="00EC2896"/>
    <w:rsid w:val="00EC294D"/>
    <w:rsid w:val="00EC2A4E"/>
    <w:rsid w:val="00EC2BDB"/>
    <w:rsid w:val="00EC30DC"/>
    <w:rsid w:val="00EC36FF"/>
    <w:rsid w:val="00EC411D"/>
    <w:rsid w:val="00EC424A"/>
    <w:rsid w:val="00EC47D8"/>
    <w:rsid w:val="00EC4824"/>
    <w:rsid w:val="00EC4CAB"/>
    <w:rsid w:val="00EC4DB7"/>
    <w:rsid w:val="00EC5343"/>
    <w:rsid w:val="00EC650F"/>
    <w:rsid w:val="00EC675F"/>
    <w:rsid w:val="00EC6DCB"/>
    <w:rsid w:val="00EC730E"/>
    <w:rsid w:val="00EC7337"/>
    <w:rsid w:val="00EC77CD"/>
    <w:rsid w:val="00EC7C60"/>
    <w:rsid w:val="00EC7F42"/>
    <w:rsid w:val="00ED00CB"/>
    <w:rsid w:val="00ED06A3"/>
    <w:rsid w:val="00ED07CF"/>
    <w:rsid w:val="00ED0C23"/>
    <w:rsid w:val="00ED19F8"/>
    <w:rsid w:val="00ED1BF5"/>
    <w:rsid w:val="00ED210D"/>
    <w:rsid w:val="00ED27EC"/>
    <w:rsid w:val="00ED2892"/>
    <w:rsid w:val="00ED2BD5"/>
    <w:rsid w:val="00ED2D0B"/>
    <w:rsid w:val="00ED2ECD"/>
    <w:rsid w:val="00ED36E8"/>
    <w:rsid w:val="00ED379C"/>
    <w:rsid w:val="00ED3C39"/>
    <w:rsid w:val="00ED40C7"/>
    <w:rsid w:val="00ED412F"/>
    <w:rsid w:val="00ED42FE"/>
    <w:rsid w:val="00ED44B5"/>
    <w:rsid w:val="00ED4B62"/>
    <w:rsid w:val="00ED5032"/>
    <w:rsid w:val="00ED5525"/>
    <w:rsid w:val="00ED599A"/>
    <w:rsid w:val="00ED5B6F"/>
    <w:rsid w:val="00ED5FF0"/>
    <w:rsid w:val="00ED61D6"/>
    <w:rsid w:val="00ED6644"/>
    <w:rsid w:val="00ED6A87"/>
    <w:rsid w:val="00ED6C70"/>
    <w:rsid w:val="00ED6DCD"/>
    <w:rsid w:val="00ED724B"/>
    <w:rsid w:val="00ED74F1"/>
    <w:rsid w:val="00ED7653"/>
    <w:rsid w:val="00ED78AF"/>
    <w:rsid w:val="00EE01A2"/>
    <w:rsid w:val="00EE08B9"/>
    <w:rsid w:val="00EE08C0"/>
    <w:rsid w:val="00EE1229"/>
    <w:rsid w:val="00EE129B"/>
    <w:rsid w:val="00EE12C2"/>
    <w:rsid w:val="00EE17CB"/>
    <w:rsid w:val="00EE1F48"/>
    <w:rsid w:val="00EE2162"/>
    <w:rsid w:val="00EE23A7"/>
    <w:rsid w:val="00EE2427"/>
    <w:rsid w:val="00EE252D"/>
    <w:rsid w:val="00EE25AE"/>
    <w:rsid w:val="00EE2A2C"/>
    <w:rsid w:val="00EE2B21"/>
    <w:rsid w:val="00EE3606"/>
    <w:rsid w:val="00EE36C7"/>
    <w:rsid w:val="00EE3D54"/>
    <w:rsid w:val="00EE3DE8"/>
    <w:rsid w:val="00EE3F21"/>
    <w:rsid w:val="00EE46ED"/>
    <w:rsid w:val="00EE47E6"/>
    <w:rsid w:val="00EE4B16"/>
    <w:rsid w:val="00EE4D25"/>
    <w:rsid w:val="00EE5012"/>
    <w:rsid w:val="00EE5048"/>
    <w:rsid w:val="00EE523C"/>
    <w:rsid w:val="00EE5451"/>
    <w:rsid w:val="00EE5C38"/>
    <w:rsid w:val="00EE5F13"/>
    <w:rsid w:val="00EE5F36"/>
    <w:rsid w:val="00EE5F71"/>
    <w:rsid w:val="00EE5FD6"/>
    <w:rsid w:val="00EE6A8B"/>
    <w:rsid w:val="00EE6CDB"/>
    <w:rsid w:val="00EE6CE0"/>
    <w:rsid w:val="00EE770C"/>
    <w:rsid w:val="00EE787F"/>
    <w:rsid w:val="00EE7DE3"/>
    <w:rsid w:val="00EE7EF7"/>
    <w:rsid w:val="00EF0289"/>
    <w:rsid w:val="00EF03DA"/>
    <w:rsid w:val="00EF04C5"/>
    <w:rsid w:val="00EF055F"/>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198"/>
    <w:rsid w:val="00EF4310"/>
    <w:rsid w:val="00EF46C5"/>
    <w:rsid w:val="00EF4BC3"/>
    <w:rsid w:val="00EF4C77"/>
    <w:rsid w:val="00EF5110"/>
    <w:rsid w:val="00EF56EC"/>
    <w:rsid w:val="00EF583D"/>
    <w:rsid w:val="00EF606F"/>
    <w:rsid w:val="00EF64E8"/>
    <w:rsid w:val="00EF664E"/>
    <w:rsid w:val="00EF6829"/>
    <w:rsid w:val="00EF7FC8"/>
    <w:rsid w:val="00F00353"/>
    <w:rsid w:val="00F005E7"/>
    <w:rsid w:val="00F007CB"/>
    <w:rsid w:val="00F00B60"/>
    <w:rsid w:val="00F013CD"/>
    <w:rsid w:val="00F01B56"/>
    <w:rsid w:val="00F01DA7"/>
    <w:rsid w:val="00F02906"/>
    <w:rsid w:val="00F02DBA"/>
    <w:rsid w:val="00F02EA1"/>
    <w:rsid w:val="00F0325B"/>
    <w:rsid w:val="00F032B5"/>
    <w:rsid w:val="00F03815"/>
    <w:rsid w:val="00F03C69"/>
    <w:rsid w:val="00F0448F"/>
    <w:rsid w:val="00F04816"/>
    <w:rsid w:val="00F048BE"/>
    <w:rsid w:val="00F04A86"/>
    <w:rsid w:val="00F04EED"/>
    <w:rsid w:val="00F05064"/>
    <w:rsid w:val="00F05254"/>
    <w:rsid w:val="00F0568D"/>
    <w:rsid w:val="00F058CB"/>
    <w:rsid w:val="00F0614C"/>
    <w:rsid w:val="00F061A8"/>
    <w:rsid w:val="00F06A35"/>
    <w:rsid w:val="00F06BAB"/>
    <w:rsid w:val="00F06D64"/>
    <w:rsid w:val="00F06DA6"/>
    <w:rsid w:val="00F06F02"/>
    <w:rsid w:val="00F07244"/>
    <w:rsid w:val="00F0737A"/>
    <w:rsid w:val="00F07ACE"/>
    <w:rsid w:val="00F10007"/>
    <w:rsid w:val="00F10C0E"/>
    <w:rsid w:val="00F10D3B"/>
    <w:rsid w:val="00F1105D"/>
    <w:rsid w:val="00F11A98"/>
    <w:rsid w:val="00F12006"/>
    <w:rsid w:val="00F1212C"/>
    <w:rsid w:val="00F12289"/>
    <w:rsid w:val="00F123CC"/>
    <w:rsid w:val="00F12673"/>
    <w:rsid w:val="00F1293B"/>
    <w:rsid w:val="00F1294A"/>
    <w:rsid w:val="00F12EA7"/>
    <w:rsid w:val="00F139A1"/>
    <w:rsid w:val="00F13B4F"/>
    <w:rsid w:val="00F13C57"/>
    <w:rsid w:val="00F13D7E"/>
    <w:rsid w:val="00F13D89"/>
    <w:rsid w:val="00F143E8"/>
    <w:rsid w:val="00F14513"/>
    <w:rsid w:val="00F14D45"/>
    <w:rsid w:val="00F1527C"/>
    <w:rsid w:val="00F15332"/>
    <w:rsid w:val="00F15C28"/>
    <w:rsid w:val="00F15D27"/>
    <w:rsid w:val="00F1644F"/>
    <w:rsid w:val="00F16EAC"/>
    <w:rsid w:val="00F16FAF"/>
    <w:rsid w:val="00F17028"/>
    <w:rsid w:val="00F17218"/>
    <w:rsid w:val="00F17226"/>
    <w:rsid w:val="00F17957"/>
    <w:rsid w:val="00F17CAE"/>
    <w:rsid w:val="00F20119"/>
    <w:rsid w:val="00F20404"/>
    <w:rsid w:val="00F2059A"/>
    <w:rsid w:val="00F20A92"/>
    <w:rsid w:val="00F21507"/>
    <w:rsid w:val="00F21E10"/>
    <w:rsid w:val="00F22148"/>
    <w:rsid w:val="00F22D89"/>
    <w:rsid w:val="00F233CE"/>
    <w:rsid w:val="00F234C0"/>
    <w:rsid w:val="00F236C2"/>
    <w:rsid w:val="00F2374D"/>
    <w:rsid w:val="00F24090"/>
    <w:rsid w:val="00F2468E"/>
    <w:rsid w:val="00F24D71"/>
    <w:rsid w:val="00F25D15"/>
    <w:rsid w:val="00F25F63"/>
    <w:rsid w:val="00F262B5"/>
    <w:rsid w:val="00F26353"/>
    <w:rsid w:val="00F26376"/>
    <w:rsid w:val="00F2699F"/>
    <w:rsid w:val="00F2711D"/>
    <w:rsid w:val="00F27122"/>
    <w:rsid w:val="00F271AC"/>
    <w:rsid w:val="00F27A12"/>
    <w:rsid w:val="00F27C89"/>
    <w:rsid w:val="00F27D32"/>
    <w:rsid w:val="00F302E0"/>
    <w:rsid w:val="00F308F3"/>
    <w:rsid w:val="00F30F1C"/>
    <w:rsid w:val="00F310B5"/>
    <w:rsid w:val="00F315A6"/>
    <w:rsid w:val="00F3197B"/>
    <w:rsid w:val="00F31C6F"/>
    <w:rsid w:val="00F31FDF"/>
    <w:rsid w:val="00F32078"/>
    <w:rsid w:val="00F3237C"/>
    <w:rsid w:val="00F324A8"/>
    <w:rsid w:val="00F32588"/>
    <w:rsid w:val="00F32C0E"/>
    <w:rsid w:val="00F32CC2"/>
    <w:rsid w:val="00F32DCD"/>
    <w:rsid w:val="00F33281"/>
    <w:rsid w:val="00F33333"/>
    <w:rsid w:val="00F33774"/>
    <w:rsid w:val="00F33A4C"/>
    <w:rsid w:val="00F33ECD"/>
    <w:rsid w:val="00F343CA"/>
    <w:rsid w:val="00F34FDD"/>
    <w:rsid w:val="00F35987"/>
    <w:rsid w:val="00F35B85"/>
    <w:rsid w:val="00F35C1F"/>
    <w:rsid w:val="00F36529"/>
    <w:rsid w:val="00F36702"/>
    <w:rsid w:val="00F36BD7"/>
    <w:rsid w:val="00F37565"/>
    <w:rsid w:val="00F37720"/>
    <w:rsid w:val="00F37C34"/>
    <w:rsid w:val="00F37CDD"/>
    <w:rsid w:val="00F40053"/>
    <w:rsid w:val="00F40312"/>
    <w:rsid w:val="00F40EF9"/>
    <w:rsid w:val="00F411E0"/>
    <w:rsid w:val="00F41436"/>
    <w:rsid w:val="00F417A9"/>
    <w:rsid w:val="00F41F47"/>
    <w:rsid w:val="00F41FDF"/>
    <w:rsid w:val="00F420E2"/>
    <w:rsid w:val="00F422DB"/>
    <w:rsid w:val="00F42505"/>
    <w:rsid w:val="00F42B61"/>
    <w:rsid w:val="00F42D5F"/>
    <w:rsid w:val="00F42EC4"/>
    <w:rsid w:val="00F43233"/>
    <w:rsid w:val="00F43272"/>
    <w:rsid w:val="00F4339A"/>
    <w:rsid w:val="00F439C9"/>
    <w:rsid w:val="00F43C17"/>
    <w:rsid w:val="00F43CC9"/>
    <w:rsid w:val="00F43D96"/>
    <w:rsid w:val="00F43DC1"/>
    <w:rsid w:val="00F4485D"/>
    <w:rsid w:val="00F449F7"/>
    <w:rsid w:val="00F4553E"/>
    <w:rsid w:val="00F45877"/>
    <w:rsid w:val="00F4589D"/>
    <w:rsid w:val="00F46389"/>
    <w:rsid w:val="00F4641A"/>
    <w:rsid w:val="00F468D9"/>
    <w:rsid w:val="00F46998"/>
    <w:rsid w:val="00F46B48"/>
    <w:rsid w:val="00F47442"/>
    <w:rsid w:val="00F47575"/>
    <w:rsid w:val="00F4787E"/>
    <w:rsid w:val="00F47C88"/>
    <w:rsid w:val="00F47D16"/>
    <w:rsid w:val="00F50A19"/>
    <w:rsid w:val="00F516A5"/>
    <w:rsid w:val="00F51915"/>
    <w:rsid w:val="00F519B2"/>
    <w:rsid w:val="00F519CA"/>
    <w:rsid w:val="00F51D69"/>
    <w:rsid w:val="00F51FC8"/>
    <w:rsid w:val="00F52A32"/>
    <w:rsid w:val="00F536EF"/>
    <w:rsid w:val="00F53B30"/>
    <w:rsid w:val="00F53BBD"/>
    <w:rsid w:val="00F53D8B"/>
    <w:rsid w:val="00F53F5E"/>
    <w:rsid w:val="00F541E9"/>
    <w:rsid w:val="00F54298"/>
    <w:rsid w:val="00F542AF"/>
    <w:rsid w:val="00F542F8"/>
    <w:rsid w:val="00F54774"/>
    <w:rsid w:val="00F54C5A"/>
    <w:rsid w:val="00F54E2D"/>
    <w:rsid w:val="00F552FD"/>
    <w:rsid w:val="00F555E1"/>
    <w:rsid w:val="00F55775"/>
    <w:rsid w:val="00F5611F"/>
    <w:rsid w:val="00F56287"/>
    <w:rsid w:val="00F562C8"/>
    <w:rsid w:val="00F56468"/>
    <w:rsid w:val="00F56569"/>
    <w:rsid w:val="00F568BC"/>
    <w:rsid w:val="00F56DB3"/>
    <w:rsid w:val="00F576DC"/>
    <w:rsid w:val="00F5788B"/>
    <w:rsid w:val="00F57D3F"/>
    <w:rsid w:val="00F60B25"/>
    <w:rsid w:val="00F60EAF"/>
    <w:rsid w:val="00F61014"/>
    <w:rsid w:val="00F61368"/>
    <w:rsid w:val="00F61B8D"/>
    <w:rsid w:val="00F62B90"/>
    <w:rsid w:val="00F62BB2"/>
    <w:rsid w:val="00F63363"/>
    <w:rsid w:val="00F64008"/>
    <w:rsid w:val="00F64675"/>
    <w:rsid w:val="00F6504A"/>
    <w:rsid w:val="00F650FF"/>
    <w:rsid w:val="00F6534F"/>
    <w:rsid w:val="00F653E6"/>
    <w:rsid w:val="00F65CB5"/>
    <w:rsid w:val="00F66926"/>
    <w:rsid w:val="00F66C0C"/>
    <w:rsid w:val="00F66C12"/>
    <w:rsid w:val="00F66EEF"/>
    <w:rsid w:val="00F6702C"/>
    <w:rsid w:val="00F670ED"/>
    <w:rsid w:val="00F674D5"/>
    <w:rsid w:val="00F67518"/>
    <w:rsid w:val="00F67C66"/>
    <w:rsid w:val="00F67C7A"/>
    <w:rsid w:val="00F67ED0"/>
    <w:rsid w:val="00F67F02"/>
    <w:rsid w:val="00F67F07"/>
    <w:rsid w:val="00F70504"/>
    <w:rsid w:val="00F70654"/>
    <w:rsid w:val="00F70CC0"/>
    <w:rsid w:val="00F70F8C"/>
    <w:rsid w:val="00F71553"/>
    <w:rsid w:val="00F71A26"/>
    <w:rsid w:val="00F721C5"/>
    <w:rsid w:val="00F722B4"/>
    <w:rsid w:val="00F72572"/>
    <w:rsid w:val="00F72822"/>
    <w:rsid w:val="00F72CCE"/>
    <w:rsid w:val="00F731FE"/>
    <w:rsid w:val="00F7364E"/>
    <w:rsid w:val="00F73B1C"/>
    <w:rsid w:val="00F74154"/>
    <w:rsid w:val="00F74A0C"/>
    <w:rsid w:val="00F74CBC"/>
    <w:rsid w:val="00F74D3B"/>
    <w:rsid w:val="00F74D58"/>
    <w:rsid w:val="00F74DB0"/>
    <w:rsid w:val="00F7577B"/>
    <w:rsid w:val="00F75EDF"/>
    <w:rsid w:val="00F76398"/>
    <w:rsid w:val="00F769C9"/>
    <w:rsid w:val="00F76CA5"/>
    <w:rsid w:val="00F76E3F"/>
    <w:rsid w:val="00F77295"/>
    <w:rsid w:val="00F7741D"/>
    <w:rsid w:val="00F777B4"/>
    <w:rsid w:val="00F779DC"/>
    <w:rsid w:val="00F77AC2"/>
    <w:rsid w:val="00F77BF9"/>
    <w:rsid w:val="00F77D14"/>
    <w:rsid w:val="00F77E0D"/>
    <w:rsid w:val="00F80247"/>
    <w:rsid w:val="00F80625"/>
    <w:rsid w:val="00F80A02"/>
    <w:rsid w:val="00F80BAB"/>
    <w:rsid w:val="00F80C48"/>
    <w:rsid w:val="00F80C7E"/>
    <w:rsid w:val="00F81827"/>
    <w:rsid w:val="00F81FFD"/>
    <w:rsid w:val="00F82046"/>
    <w:rsid w:val="00F82140"/>
    <w:rsid w:val="00F821F4"/>
    <w:rsid w:val="00F82981"/>
    <w:rsid w:val="00F82AE8"/>
    <w:rsid w:val="00F82C42"/>
    <w:rsid w:val="00F8306A"/>
    <w:rsid w:val="00F83AA0"/>
    <w:rsid w:val="00F83CD3"/>
    <w:rsid w:val="00F83E27"/>
    <w:rsid w:val="00F84140"/>
    <w:rsid w:val="00F8460A"/>
    <w:rsid w:val="00F84717"/>
    <w:rsid w:val="00F84778"/>
    <w:rsid w:val="00F849F8"/>
    <w:rsid w:val="00F84BFC"/>
    <w:rsid w:val="00F84C26"/>
    <w:rsid w:val="00F84FC8"/>
    <w:rsid w:val="00F852E4"/>
    <w:rsid w:val="00F854E9"/>
    <w:rsid w:val="00F85773"/>
    <w:rsid w:val="00F85904"/>
    <w:rsid w:val="00F860E0"/>
    <w:rsid w:val="00F86246"/>
    <w:rsid w:val="00F86538"/>
    <w:rsid w:val="00F865BD"/>
    <w:rsid w:val="00F86798"/>
    <w:rsid w:val="00F86860"/>
    <w:rsid w:val="00F86C51"/>
    <w:rsid w:val="00F87564"/>
    <w:rsid w:val="00F87567"/>
    <w:rsid w:val="00F903DB"/>
    <w:rsid w:val="00F91477"/>
    <w:rsid w:val="00F919D2"/>
    <w:rsid w:val="00F921A9"/>
    <w:rsid w:val="00F92612"/>
    <w:rsid w:val="00F9287D"/>
    <w:rsid w:val="00F92A29"/>
    <w:rsid w:val="00F93057"/>
    <w:rsid w:val="00F930F3"/>
    <w:rsid w:val="00F9318E"/>
    <w:rsid w:val="00F932DC"/>
    <w:rsid w:val="00F93340"/>
    <w:rsid w:val="00F9336A"/>
    <w:rsid w:val="00F9435C"/>
    <w:rsid w:val="00F9467C"/>
    <w:rsid w:val="00F9468A"/>
    <w:rsid w:val="00F94B5B"/>
    <w:rsid w:val="00F954F2"/>
    <w:rsid w:val="00F95D28"/>
    <w:rsid w:val="00F95FD7"/>
    <w:rsid w:val="00F96109"/>
    <w:rsid w:val="00F96482"/>
    <w:rsid w:val="00F96AD3"/>
    <w:rsid w:val="00F96B3E"/>
    <w:rsid w:val="00F970B6"/>
    <w:rsid w:val="00F973B8"/>
    <w:rsid w:val="00F97437"/>
    <w:rsid w:val="00F97BB1"/>
    <w:rsid w:val="00FA0035"/>
    <w:rsid w:val="00FA00EB"/>
    <w:rsid w:val="00FA0221"/>
    <w:rsid w:val="00FA0223"/>
    <w:rsid w:val="00FA0CB4"/>
    <w:rsid w:val="00FA156D"/>
    <w:rsid w:val="00FA1776"/>
    <w:rsid w:val="00FA1A82"/>
    <w:rsid w:val="00FA1C54"/>
    <w:rsid w:val="00FA1CE3"/>
    <w:rsid w:val="00FA1EDB"/>
    <w:rsid w:val="00FA1FEA"/>
    <w:rsid w:val="00FA22B8"/>
    <w:rsid w:val="00FA2D3C"/>
    <w:rsid w:val="00FA2DB7"/>
    <w:rsid w:val="00FA336E"/>
    <w:rsid w:val="00FA3456"/>
    <w:rsid w:val="00FA3D60"/>
    <w:rsid w:val="00FA40D0"/>
    <w:rsid w:val="00FA4762"/>
    <w:rsid w:val="00FA4768"/>
    <w:rsid w:val="00FA4902"/>
    <w:rsid w:val="00FA4D09"/>
    <w:rsid w:val="00FA502D"/>
    <w:rsid w:val="00FA5B57"/>
    <w:rsid w:val="00FA5BCE"/>
    <w:rsid w:val="00FA62EE"/>
    <w:rsid w:val="00FA6593"/>
    <w:rsid w:val="00FA69A5"/>
    <w:rsid w:val="00FA724B"/>
    <w:rsid w:val="00FA74C7"/>
    <w:rsid w:val="00FA7508"/>
    <w:rsid w:val="00FA7884"/>
    <w:rsid w:val="00FA7918"/>
    <w:rsid w:val="00FA7D84"/>
    <w:rsid w:val="00FA7F66"/>
    <w:rsid w:val="00FB0641"/>
    <w:rsid w:val="00FB0CAA"/>
    <w:rsid w:val="00FB0F9B"/>
    <w:rsid w:val="00FB1332"/>
    <w:rsid w:val="00FB13CC"/>
    <w:rsid w:val="00FB15C1"/>
    <w:rsid w:val="00FB1623"/>
    <w:rsid w:val="00FB17A5"/>
    <w:rsid w:val="00FB17FC"/>
    <w:rsid w:val="00FB19E8"/>
    <w:rsid w:val="00FB1AE4"/>
    <w:rsid w:val="00FB1EB6"/>
    <w:rsid w:val="00FB1F39"/>
    <w:rsid w:val="00FB1FA2"/>
    <w:rsid w:val="00FB1FEA"/>
    <w:rsid w:val="00FB25E4"/>
    <w:rsid w:val="00FB28B3"/>
    <w:rsid w:val="00FB2F0F"/>
    <w:rsid w:val="00FB3079"/>
    <w:rsid w:val="00FB377D"/>
    <w:rsid w:val="00FB3C40"/>
    <w:rsid w:val="00FB3E3C"/>
    <w:rsid w:val="00FB3F34"/>
    <w:rsid w:val="00FB42EE"/>
    <w:rsid w:val="00FB447D"/>
    <w:rsid w:val="00FB4982"/>
    <w:rsid w:val="00FB4AF8"/>
    <w:rsid w:val="00FB4B40"/>
    <w:rsid w:val="00FB4D72"/>
    <w:rsid w:val="00FB4E47"/>
    <w:rsid w:val="00FB5302"/>
    <w:rsid w:val="00FB53B8"/>
    <w:rsid w:val="00FB5E4A"/>
    <w:rsid w:val="00FB6B91"/>
    <w:rsid w:val="00FB706E"/>
    <w:rsid w:val="00FB74E3"/>
    <w:rsid w:val="00FB76E6"/>
    <w:rsid w:val="00FB7969"/>
    <w:rsid w:val="00FB7CC4"/>
    <w:rsid w:val="00FB7F2D"/>
    <w:rsid w:val="00FC0504"/>
    <w:rsid w:val="00FC084E"/>
    <w:rsid w:val="00FC0CCD"/>
    <w:rsid w:val="00FC0F22"/>
    <w:rsid w:val="00FC0F63"/>
    <w:rsid w:val="00FC12BA"/>
    <w:rsid w:val="00FC18A5"/>
    <w:rsid w:val="00FC1C49"/>
    <w:rsid w:val="00FC1DF4"/>
    <w:rsid w:val="00FC2169"/>
    <w:rsid w:val="00FC316E"/>
    <w:rsid w:val="00FC3220"/>
    <w:rsid w:val="00FC371E"/>
    <w:rsid w:val="00FC3E56"/>
    <w:rsid w:val="00FC4024"/>
    <w:rsid w:val="00FC4277"/>
    <w:rsid w:val="00FC4B3A"/>
    <w:rsid w:val="00FC4DB9"/>
    <w:rsid w:val="00FC54A1"/>
    <w:rsid w:val="00FC5836"/>
    <w:rsid w:val="00FC5A04"/>
    <w:rsid w:val="00FC5F21"/>
    <w:rsid w:val="00FC5FAE"/>
    <w:rsid w:val="00FC5FD8"/>
    <w:rsid w:val="00FC6453"/>
    <w:rsid w:val="00FC6545"/>
    <w:rsid w:val="00FC682E"/>
    <w:rsid w:val="00FC6A9B"/>
    <w:rsid w:val="00FC73AD"/>
    <w:rsid w:val="00FC73D2"/>
    <w:rsid w:val="00FC7452"/>
    <w:rsid w:val="00FC7622"/>
    <w:rsid w:val="00FC7A97"/>
    <w:rsid w:val="00FC7C86"/>
    <w:rsid w:val="00FC7E0D"/>
    <w:rsid w:val="00FC7E70"/>
    <w:rsid w:val="00FD02E6"/>
    <w:rsid w:val="00FD04AE"/>
    <w:rsid w:val="00FD055E"/>
    <w:rsid w:val="00FD0BE2"/>
    <w:rsid w:val="00FD0C1E"/>
    <w:rsid w:val="00FD0C8D"/>
    <w:rsid w:val="00FD0F84"/>
    <w:rsid w:val="00FD0FDC"/>
    <w:rsid w:val="00FD15EE"/>
    <w:rsid w:val="00FD1B21"/>
    <w:rsid w:val="00FD1D5D"/>
    <w:rsid w:val="00FD211E"/>
    <w:rsid w:val="00FD2415"/>
    <w:rsid w:val="00FD3055"/>
    <w:rsid w:val="00FD350C"/>
    <w:rsid w:val="00FD36C1"/>
    <w:rsid w:val="00FD39E4"/>
    <w:rsid w:val="00FD3BDD"/>
    <w:rsid w:val="00FD441C"/>
    <w:rsid w:val="00FD4498"/>
    <w:rsid w:val="00FD4AD3"/>
    <w:rsid w:val="00FD50E7"/>
    <w:rsid w:val="00FD54CE"/>
    <w:rsid w:val="00FD58EA"/>
    <w:rsid w:val="00FD5ADB"/>
    <w:rsid w:val="00FD5B0E"/>
    <w:rsid w:val="00FD5F7D"/>
    <w:rsid w:val="00FD63A3"/>
    <w:rsid w:val="00FD6631"/>
    <w:rsid w:val="00FD67AB"/>
    <w:rsid w:val="00FD6A95"/>
    <w:rsid w:val="00FD7795"/>
    <w:rsid w:val="00FE023C"/>
    <w:rsid w:val="00FE038C"/>
    <w:rsid w:val="00FE0400"/>
    <w:rsid w:val="00FE0494"/>
    <w:rsid w:val="00FE0902"/>
    <w:rsid w:val="00FE0DD0"/>
    <w:rsid w:val="00FE12E1"/>
    <w:rsid w:val="00FE14DF"/>
    <w:rsid w:val="00FE1791"/>
    <w:rsid w:val="00FE1B13"/>
    <w:rsid w:val="00FE1FA9"/>
    <w:rsid w:val="00FE2AF6"/>
    <w:rsid w:val="00FE2F7F"/>
    <w:rsid w:val="00FE324E"/>
    <w:rsid w:val="00FE3677"/>
    <w:rsid w:val="00FE3925"/>
    <w:rsid w:val="00FE3962"/>
    <w:rsid w:val="00FE3C96"/>
    <w:rsid w:val="00FE3D03"/>
    <w:rsid w:val="00FE414E"/>
    <w:rsid w:val="00FE42F7"/>
    <w:rsid w:val="00FE4C0E"/>
    <w:rsid w:val="00FE4E82"/>
    <w:rsid w:val="00FE5F49"/>
    <w:rsid w:val="00FE5FAD"/>
    <w:rsid w:val="00FE68CD"/>
    <w:rsid w:val="00FE69D4"/>
    <w:rsid w:val="00FE7ED2"/>
    <w:rsid w:val="00FF136B"/>
    <w:rsid w:val="00FF1612"/>
    <w:rsid w:val="00FF16F2"/>
    <w:rsid w:val="00FF1A60"/>
    <w:rsid w:val="00FF1A81"/>
    <w:rsid w:val="00FF1BD7"/>
    <w:rsid w:val="00FF1DA9"/>
    <w:rsid w:val="00FF1DAB"/>
    <w:rsid w:val="00FF1E1A"/>
    <w:rsid w:val="00FF22DC"/>
    <w:rsid w:val="00FF2531"/>
    <w:rsid w:val="00FF3149"/>
    <w:rsid w:val="00FF3892"/>
    <w:rsid w:val="00FF3D6A"/>
    <w:rsid w:val="00FF3DD1"/>
    <w:rsid w:val="00FF44FF"/>
    <w:rsid w:val="00FF454C"/>
    <w:rsid w:val="00FF4CE0"/>
    <w:rsid w:val="00FF4E75"/>
    <w:rsid w:val="00FF5059"/>
    <w:rsid w:val="00FF53F3"/>
    <w:rsid w:val="00FF5471"/>
    <w:rsid w:val="00FF5534"/>
    <w:rsid w:val="00FF580E"/>
    <w:rsid w:val="00FF6370"/>
    <w:rsid w:val="00FF64EF"/>
    <w:rsid w:val="00FF6860"/>
    <w:rsid w:val="00FF69DF"/>
    <w:rsid w:val="00FF72C3"/>
    <w:rsid w:val="00FF7438"/>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7B194"/>
  <w15:chartTrackingRefBased/>
  <w15:docId w15:val="{A2B2B4E1-5DEB-4069-A628-B7B6BF47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62D"/>
    <w:rPr>
      <w:rFonts w:ascii="Comic Sans MS" w:hAnsi="Comic Sans MS"/>
      <w:sz w:val="24"/>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
    <w:name w:val="Motion"/>
    <w:basedOn w:val="Normaltext"/>
    <w:next w:val="Carried"/>
    <w:link w:val="MotionChar"/>
    <w:pPr>
      <w:spacing w:after="120"/>
      <w:ind w:left="2246"/>
    </w:pPr>
  </w:style>
  <w:style w:type="paragraph" w:customStyle="1" w:styleId="Carried">
    <w:name w:val="Carried"/>
    <w:basedOn w:val="Motion"/>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Char">
    <w:name w:val="Motion Char"/>
    <w:link w:val="Motion"/>
    <w:locked/>
    <w:rsid w:val="002136F5"/>
    <w:rPr>
      <w:rFonts w:ascii="Bell MT" w:hAnsi="Bell MT"/>
      <w:sz w:val="24"/>
    </w:rPr>
  </w:style>
  <w:style w:type="character" w:customStyle="1" w:styleId="NumbereditemChar">
    <w:name w:val="Numbered item Char"/>
    <w:link w:val="Numbereditem0"/>
    <w:locked/>
    <w:rsid w:val="002136F5"/>
    <w:rPr>
      <w:rFonts w:ascii="Bell MT" w:eastAsia="Times New Roman" w:hAnsi="Bell MT"/>
      <w:b/>
      <w:sz w:val="24"/>
    </w:rPr>
  </w:style>
  <w:style w:type="paragraph" w:customStyle="1" w:styleId="Numbereditem0">
    <w:name w:val="Numbered item"/>
    <w:basedOn w:val="Normal"/>
    <w:next w:val="Motion"/>
    <w:link w:val="NumbereditemChar"/>
    <w:qFormat/>
    <w:rsid w:val="002136F5"/>
    <w:pPr>
      <w:numPr>
        <w:numId w:val="1"/>
      </w:numPr>
    </w:pPr>
    <w:rPr>
      <w:rFonts w:ascii="Bell MT" w:eastAsia="Times New Roman" w:hAnsi="Bell MT"/>
      <w:b/>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styleId="ListParagraph">
    <w:name w:val="List Paragraph"/>
    <w:basedOn w:val="Normal"/>
    <w:uiPriority w:val="34"/>
    <w:qFormat/>
    <w:rsid w:val="003D738B"/>
    <w:pPr>
      <w:spacing w:after="160" w:line="252" w:lineRule="auto"/>
      <w:ind w:left="720"/>
      <w:contextualSpacing/>
    </w:pPr>
    <w:rPr>
      <w:rFonts w:ascii="Calibri" w:eastAsia="Calibri" w:hAnsi="Calibri" w:cs="Calibri"/>
      <w:sz w:val="22"/>
      <w:szCs w:val="22"/>
    </w:rPr>
  </w:style>
  <w:style w:type="character" w:customStyle="1" w:styleId="eop">
    <w:name w:val="eop"/>
    <w:rsid w:val="003A1397"/>
  </w:style>
  <w:style w:type="paragraph" w:customStyle="1" w:styleId="NumberedItem">
    <w:name w:val="Numbered Item"/>
    <w:basedOn w:val="ListParagraph"/>
    <w:qFormat/>
    <w:rsid w:val="003820DA"/>
    <w:pPr>
      <w:numPr>
        <w:numId w:val="2"/>
      </w:numPr>
      <w:spacing w:after="0" w:line="240" w:lineRule="auto"/>
      <w:jc w:val="both"/>
    </w:pPr>
    <w:rPr>
      <w:rFonts w:ascii="Bell MT" w:eastAsia="Times New Roman" w:hAnsi="Bell MT" w:cs="Times New Roman"/>
      <w:b/>
      <w:sz w:val="24"/>
      <w:szCs w:val="24"/>
      <w:lang w:val="en-CA"/>
    </w:rPr>
  </w:style>
  <w:style w:type="table" w:styleId="TableGridLight">
    <w:name w:val="Grid Table Light"/>
    <w:basedOn w:val="TableNormal"/>
    <w:uiPriority w:val="40"/>
    <w:rsid w:val="00DD5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92612"/>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15620127">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34613913">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201365">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8254605">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198514981">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16623026">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17343668">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37409640">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17895417">
      <w:bodyDiv w:val="1"/>
      <w:marLeft w:val="0"/>
      <w:marRight w:val="0"/>
      <w:marTop w:val="0"/>
      <w:marBottom w:val="0"/>
      <w:divBdr>
        <w:top w:val="none" w:sz="0" w:space="0" w:color="auto"/>
        <w:left w:val="none" w:sz="0" w:space="0" w:color="auto"/>
        <w:bottom w:val="none" w:sz="0" w:space="0" w:color="auto"/>
        <w:right w:val="none" w:sz="0" w:space="0" w:color="auto"/>
      </w:divBdr>
    </w:div>
    <w:div w:id="529491429">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2299774">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0790464">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8674127">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4715843">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5271624">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6628048">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91854162">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8182953">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2942022">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0379170">
      <w:bodyDiv w:val="1"/>
      <w:marLeft w:val="0"/>
      <w:marRight w:val="0"/>
      <w:marTop w:val="0"/>
      <w:marBottom w:val="0"/>
      <w:divBdr>
        <w:top w:val="none" w:sz="0" w:space="0" w:color="auto"/>
        <w:left w:val="none" w:sz="0" w:space="0" w:color="auto"/>
        <w:bottom w:val="none" w:sz="0" w:space="0" w:color="auto"/>
        <w:right w:val="none" w:sz="0" w:space="0" w:color="auto"/>
      </w:divBdr>
    </w:div>
    <w:div w:id="137129737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5172017">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80339535">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594243305">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1761554">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794056564">
      <w:bodyDiv w:val="1"/>
      <w:marLeft w:val="0"/>
      <w:marRight w:val="0"/>
      <w:marTop w:val="0"/>
      <w:marBottom w:val="0"/>
      <w:divBdr>
        <w:top w:val="none" w:sz="0" w:space="0" w:color="auto"/>
        <w:left w:val="none" w:sz="0" w:space="0" w:color="auto"/>
        <w:bottom w:val="none" w:sz="0" w:space="0" w:color="auto"/>
        <w:right w:val="none" w:sz="0" w:space="0" w:color="auto"/>
      </w:divBdr>
    </w:div>
    <w:div w:id="1802383043">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2388503">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1548147">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7221296">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098206329">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06684324">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37990364">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AD2D-641A-49A2-B906-17A75E23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2481</Words>
  <Characters>13870</Characters>
  <Application>Microsoft Office Word</Application>
  <DocSecurity>0</DocSecurity>
  <Lines>420</Lines>
  <Paragraphs>286</Paragraphs>
  <ScaleCrop>false</ScaleCrop>
  <HeadingPairs>
    <vt:vector size="2" baseType="variant">
      <vt:variant>
        <vt:lpstr>Title</vt:lpstr>
      </vt:variant>
      <vt:variant>
        <vt:i4>1</vt:i4>
      </vt:variant>
    </vt:vector>
  </HeadingPairs>
  <TitlesOfParts>
    <vt:vector size="1" baseType="lpstr">
      <vt:lpstr>DRAFT RESOLUTIONS</vt:lpstr>
    </vt:vector>
  </TitlesOfParts>
  <Company>WQSB</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cp:lastModifiedBy>Rachel Vincent</cp:lastModifiedBy>
  <cp:revision>36</cp:revision>
  <cp:lastPrinted>2024-01-26T22:18:00Z</cp:lastPrinted>
  <dcterms:created xsi:type="dcterms:W3CDTF">2024-04-17T15:21:00Z</dcterms:created>
  <dcterms:modified xsi:type="dcterms:W3CDTF">2024-04-23T13:42:00Z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