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86C6" w14:textId="5D929BFC" w:rsidR="00C1465B" w:rsidRPr="00C1465B" w:rsidRDefault="00C1465B" w:rsidP="00B14D0D">
      <w:pPr>
        <w:spacing w:before="120" w:after="0"/>
        <w:rPr>
          <w:rFonts w:ascii="Bell MT" w:hAnsi="Bell MT"/>
          <w:b/>
          <w:bCs/>
          <w:sz w:val="24"/>
          <w:szCs w:val="24"/>
          <w:lang w:val="fr-CA"/>
        </w:rPr>
      </w:pPr>
      <w:r w:rsidRPr="00C1465B">
        <w:rPr>
          <w:rFonts w:ascii="Bell MT" w:hAnsi="Bell MT"/>
          <w:b/>
          <w:bCs/>
          <w:sz w:val="24"/>
          <w:szCs w:val="24"/>
          <w:lang w:val="fr-CA"/>
        </w:rPr>
        <w:t>Province d</w:t>
      </w:r>
      <w:r w:rsidR="001F3386">
        <w:rPr>
          <w:rFonts w:ascii="Bell MT" w:hAnsi="Bell MT"/>
          <w:b/>
          <w:bCs/>
          <w:sz w:val="24"/>
          <w:szCs w:val="24"/>
          <w:lang w:val="fr-CA"/>
        </w:rPr>
        <w:t>e</w:t>
      </w:r>
      <w:r w:rsidRPr="00C1465B">
        <w:rPr>
          <w:rFonts w:ascii="Bell MT" w:hAnsi="Bell MT"/>
          <w:b/>
          <w:bCs/>
          <w:sz w:val="24"/>
          <w:szCs w:val="24"/>
          <w:lang w:val="fr-CA"/>
        </w:rPr>
        <w:t xml:space="preserve"> Québec</w:t>
      </w:r>
    </w:p>
    <w:p w14:paraId="445A0131" w14:textId="77777777" w:rsidR="00C1465B" w:rsidRPr="00C1465B" w:rsidRDefault="00C1465B" w:rsidP="00B14D0D">
      <w:pPr>
        <w:spacing w:after="120"/>
        <w:rPr>
          <w:rFonts w:ascii="Bell MT" w:hAnsi="Bell MT"/>
          <w:b/>
          <w:bCs/>
          <w:sz w:val="24"/>
          <w:szCs w:val="24"/>
          <w:lang w:val="fr-CA"/>
        </w:rPr>
      </w:pPr>
      <w:r w:rsidRPr="00C1465B">
        <w:rPr>
          <w:rFonts w:ascii="Bell MT" w:hAnsi="Bell MT"/>
          <w:b/>
          <w:bCs/>
          <w:sz w:val="24"/>
          <w:szCs w:val="24"/>
          <w:lang w:val="fr-CA"/>
        </w:rPr>
        <w:t>Commission scolaire Western Québec</w:t>
      </w:r>
    </w:p>
    <w:p w14:paraId="48D5CB15" w14:textId="639DF356" w:rsidR="002979B3" w:rsidRDefault="00C1465B" w:rsidP="00D7740F">
      <w:pPr>
        <w:spacing w:before="120" w:after="120"/>
        <w:rPr>
          <w:rFonts w:ascii="Bell MT" w:hAnsi="Bell MT"/>
          <w:sz w:val="24"/>
          <w:szCs w:val="24"/>
          <w:lang w:val="fr-CA"/>
        </w:rPr>
      </w:pPr>
      <w:r w:rsidRPr="00C1465B">
        <w:rPr>
          <w:rFonts w:ascii="Bell MT" w:hAnsi="Bell MT"/>
          <w:sz w:val="24"/>
          <w:szCs w:val="24"/>
          <w:lang w:val="fr-CA"/>
        </w:rPr>
        <w:t xml:space="preserve">Procès-verbal de la réunion du Conseil des commissaires tenue le </w:t>
      </w:r>
      <w:r>
        <w:rPr>
          <w:rFonts w:ascii="Bell MT" w:hAnsi="Bell MT"/>
          <w:sz w:val="24"/>
          <w:szCs w:val="24"/>
          <w:lang w:val="fr-CA"/>
        </w:rPr>
        <w:t>27 février</w:t>
      </w:r>
      <w:r w:rsidRPr="00C1465B">
        <w:rPr>
          <w:rFonts w:ascii="Bell MT" w:hAnsi="Bell MT"/>
          <w:sz w:val="24"/>
          <w:szCs w:val="24"/>
          <w:lang w:val="fr-CA"/>
        </w:rPr>
        <w:t>, 2024, en modèle hybride, au bureau de la Commission scolaire Western Québec, 15, rue Katimavik, à 19 h00.</w:t>
      </w:r>
    </w:p>
    <w:p w14:paraId="48A5AA42" w14:textId="77777777" w:rsidR="00B14D0D" w:rsidRDefault="00B14D0D" w:rsidP="00D7740F">
      <w:pPr>
        <w:spacing w:before="120" w:after="12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</w:p>
    <w:p w14:paraId="23AD6B1F" w14:textId="76878928" w:rsidR="00C1465B" w:rsidRPr="00903826" w:rsidRDefault="00C1465B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903826">
        <w:rPr>
          <w:rFonts w:ascii="Bell MT" w:hAnsi="Bell MT"/>
          <w:b/>
          <w:bCs/>
          <w:sz w:val="24"/>
          <w:szCs w:val="24"/>
          <w:lang w:val="fr-CA"/>
        </w:rPr>
        <w:t>PRÉSENCES</w:t>
      </w:r>
      <w:r>
        <w:rPr>
          <w:rFonts w:ascii="Bell MT" w:hAnsi="Bell MT"/>
          <w:b/>
          <w:bCs/>
          <w:sz w:val="24"/>
          <w:szCs w:val="24"/>
          <w:lang w:val="fr-CA"/>
        </w:rPr>
        <w:t> :</w:t>
      </w:r>
      <w:r>
        <w:rPr>
          <w:rFonts w:ascii="Bell MT" w:hAnsi="Bell MT"/>
          <w:b/>
          <w:bCs/>
          <w:sz w:val="24"/>
          <w:szCs w:val="24"/>
          <w:lang w:val="fr-CA"/>
        </w:rPr>
        <w:tab/>
      </w:r>
      <w:r w:rsidRPr="00903826">
        <w:rPr>
          <w:rFonts w:ascii="Bell MT" w:hAnsi="Bell MT"/>
          <w:sz w:val="24"/>
          <w:szCs w:val="24"/>
          <w:lang w:val="fr-CA"/>
        </w:rPr>
        <w:t>Le président Daly, les commissaires</w:t>
      </w:r>
      <w:r w:rsidRPr="00903826">
        <w:rPr>
          <w:rFonts w:ascii="Bell MT" w:eastAsia="Times New Roman" w:hAnsi="Bell MT"/>
          <w:sz w:val="24"/>
          <w:szCs w:val="24"/>
          <w:lang w:val="fr-CA"/>
        </w:rPr>
        <w:t xml:space="preserve"> Brushey, Cornforth, George, Giannakoulis, Graham, Goldsbrough, Kane, Labadie, Lyrette-Brennan, et McCrank, les commissaires-parents Brennan, Boucher-Sharma, Fortier et Taylor, et les commissaires cooptés Commonda et Garner</w:t>
      </w:r>
      <w:r>
        <w:rPr>
          <w:rFonts w:ascii="Bell MT" w:eastAsia="Times New Roman" w:hAnsi="Bell MT"/>
          <w:sz w:val="24"/>
          <w:szCs w:val="24"/>
          <w:lang w:val="fr-CA"/>
        </w:rPr>
        <w:t xml:space="preserve">, les commissaires-parents </w:t>
      </w:r>
      <w:r w:rsidRPr="00903826">
        <w:rPr>
          <w:rFonts w:ascii="Bell MT" w:eastAsia="Times New Roman" w:hAnsi="Bell MT"/>
          <w:sz w:val="24"/>
          <w:szCs w:val="24"/>
          <w:lang w:val="fr-CA"/>
        </w:rPr>
        <w:t>Brennan, Boucher-Sharma, Fortier et Taylor, et les commissaires cooptés Commonda et Garner.</w:t>
      </w:r>
    </w:p>
    <w:p w14:paraId="3D8D0E7F" w14:textId="32DAF0AE" w:rsidR="00C1465B" w:rsidRDefault="00C1465B" w:rsidP="00D7740F">
      <w:pPr>
        <w:spacing w:before="120" w:after="120"/>
        <w:ind w:left="1985" w:hanging="1985"/>
        <w:rPr>
          <w:rFonts w:ascii="Bell MT" w:hAnsi="Bell MT"/>
          <w:sz w:val="24"/>
          <w:szCs w:val="24"/>
          <w:lang w:val="fr-CA"/>
        </w:rPr>
      </w:pPr>
      <w:r w:rsidRPr="00C1465B">
        <w:rPr>
          <w:rFonts w:ascii="Bell MT" w:hAnsi="Bell MT"/>
          <w:b/>
          <w:bCs/>
          <w:sz w:val="24"/>
          <w:szCs w:val="24"/>
          <w:lang w:val="fr-CA"/>
        </w:rPr>
        <w:t>ABSENCE MOTIVÉE</w:t>
      </w:r>
      <w:r>
        <w:rPr>
          <w:rFonts w:ascii="Bell MT" w:hAnsi="Bell MT"/>
          <w:sz w:val="24"/>
          <w:szCs w:val="24"/>
          <w:lang w:val="fr-CA"/>
        </w:rPr>
        <w:t> : Commissaire Shaar</w:t>
      </w:r>
    </w:p>
    <w:p w14:paraId="14502299" w14:textId="297765B0" w:rsidR="00C1465B" w:rsidRDefault="00C1465B" w:rsidP="00B14D0D">
      <w:pPr>
        <w:spacing w:before="120" w:after="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  <w:r>
        <w:rPr>
          <w:rFonts w:ascii="Bell MT" w:hAnsi="Bell MT"/>
          <w:b/>
          <w:bCs/>
          <w:sz w:val="24"/>
          <w:szCs w:val="24"/>
          <w:lang w:val="fr-CA"/>
        </w:rPr>
        <w:tab/>
        <w:t>Personnel :</w:t>
      </w:r>
    </w:p>
    <w:p w14:paraId="630E58B9" w14:textId="5E01497E" w:rsidR="00C1465B" w:rsidRPr="00903826" w:rsidRDefault="00C1465B" w:rsidP="00D7740F">
      <w:pPr>
        <w:spacing w:after="0"/>
        <w:ind w:left="1701"/>
        <w:rPr>
          <w:rFonts w:ascii="Bell MT" w:hAnsi="Bell MT"/>
          <w:sz w:val="24"/>
          <w:szCs w:val="24"/>
          <w:lang w:val="fr-CA"/>
        </w:rPr>
      </w:pPr>
      <w:r w:rsidRPr="00903826">
        <w:rPr>
          <w:rFonts w:ascii="Bell MT" w:hAnsi="Bell MT"/>
          <w:sz w:val="24"/>
          <w:szCs w:val="24"/>
          <w:lang w:val="fr-CA"/>
        </w:rPr>
        <w:t>Directrice des services complémentaires</w:t>
      </w:r>
      <w:r w:rsidR="0019160F">
        <w:rPr>
          <w:rFonts w:ascii="Bell MT" w:hAnsi="Bell MT"/>
          <w:sz w:val="24"/>
          <w:szCs w:val="24"/>
          <w:lang w:val="fr-CA"/>
        </w:rPr>
        <w:t>,</w:t>
      </w:r>
      <w:r w:rsidRPr="00903826">
        <w:rPr>
          <w:rFonts w:ascii="Bell MT" w:hAnsi="Bell MT"/>
          <w:sz w:val="24"/>
          <w:szCs w:val="24"/>
          <w:lang w:val="fr-CA"/>
        </w:rPr>
        <w:t xml:space="preserve"> L. Falasconi</w:t>
      </w:r>
    </w:p>
    <w:p w14:paraId="386E9DA1" w14:textId="726D4DDF" w:rsidR="00C1465B" w:rsidRPr="00903826" w:rsidRDefault="00C1465B" w:rsidP="00D7740F">
      <w:pPr>
        <w:spacing w:after="0"/>
        <w:ind w:left="1701"/>
        <w:rPr>
          <w:rFonts w:ascii="Bell MT" w:hAnsi="Bell MT" w:cs="Arial"/>
          <w:sz w:val="24"/>
          <w:szCs w:val="24"/>
          <w:shd w:val="clear" w:color="auto" w:fill="FFFFFF"/>
          <w:lang w:val="fr-CA"/>
        </w:rPr>
      </w:pPr>
      <w:r w:rsidRPr="00903826">
        <w:rPr>
          <w:rFonts w:ascii="Bell MT" w:hAnsi="Bell MT" w:cs="Arial"/>
          <w:sz w:val="24"/>
          <w:szCs w:val="24"/>
          <w:shd w:val="clear" w:color="auto" w:fill="FFFFFF"/>
          <w:lang w:val="fr-CA"/>
        </w:rPr>
        <w:t>Directrice des services éducatifs, de la formation générale et professionnelle aux adultes</w:t>
      </w:r>
      <w:r w:rsidR="0019160F">
        <w:rPr>
          <w:rFonts w:ascii="Bell MT" w:hAnsi="Bell MT" w:cs="Arial"/>
          <w:sz w:val="24"/>
          <w:szCs w:val="24"/>
          <w:shd w:val="clear" w:color="auto" w:fill="FFFFFF"/>
          <w:lang w:val="fr-CA"/>
        </w:rPr>
        <w:t>,</w:t>
      </w:r>
      <w:r w:rsidRPr="00903826">
        <w:rPr>
          <w:rFonts w:ascii="Bell MT" w:hAnsi="Bell MT" w:cs="Arial"/>
          <w:sz w:val="24"/>
          <w:szCs w:val="24"/>
          <w:shd w:val="clear" w:color="auto" w:fill="FFFFFF"/>
          <w:lang w:val="fr-CA"/>
        </w:rPr>
        <w:t xml:space="preserve"> Jennifer Dubeau</w:t>
      </w:r>
    </w:p>
    <w:p w14:paraId="06A1FCF6" w14:textId="665161D0" w:rsidR="00C1465B" w:rsidRDefault="00C1465B" w:rsidP="00D7740F">
      <w:pPr>
        <w:spacing w:after="0"/>
        <w:ind w:left="1701"/>
        <w:rPr>
          <w:rFonts w:ascii="Bell MT" w:hAnsi="Bell MT"/>
          <w:sz w:val="24"/>
          <w:szCs w:val="24"/>
          <w:lang w:val="fr-CA"/>
        </w:rPr>
      </w:pPr>
      <w:r w:rsidRPr="00903826">
        <w:rPr>
          <w:rFonts w:ascii="Bell MT" w:hAnsi="Bell MT" w:cs="Arial"/>
          <w:sz w:val="24"/>
          <w:szCs w:val="24"/>
          <w:shd w:val="clear" w:color="auto" w:fill="FFFFFF"/>
          <w:lang w:val="fr-CA"/>
        </w:rPr>
        <w:t>Directeur des services éducatifs</w:t>
      </w:r>
      <w:r w:rsidR="0019160F">
        <w:rPr>
          <w:rFonts w:ascii="Bell MT" w:hAnsi="Bell MT" w:cs="Arial"/>
          <w:sz w:val="24"/>
          <w:szCs w:val="24"/>
          <w:shd w:val="clear" w:color="auto" w:fill="FFFFFF"/>
          <w:lang w:val="fr-CA"/>
        </w:rPr>
        <w:t>,</w:t>
      </w:r>
      <w:r w:rsidRPr="00903826">
        <w:rPr>
          <w:rFonts w:ascii="Bell MT" w:hAnsi="Bell MT" w:cs="Arial"/>
          <w:sz w:val="24"/>
          <w:szCs w:val="24"/>
          <w:shd w:val="clear" w:color="auto" w:fill="FFFFFF"/>
          <w:lang w:val="fr-CA"/>
        </w:rPr>
        <w:t xml:space="preserve"> </w:t>
      </w:r>
      <w:r w:rsidRPr="00903826">
        <w:rPr>
          <w:rFonts w:ascii="Bell MT" w:hAnsi="Bell MT"/>
          <w:sz w:val="24"/>
          <w:szCs w:val="24"/>
          <w:lang w:val="fr-CA"/>
        </w:rPr>
        <w:t>S. Aitken</w:t>
      </w:r>
    </w:p>
    <w:p w14:paraId="1021407D" w14:textId="5E787397" w:rsidR="0019160F" w:rsidRPr="00903826" w:rsidRDefault="0019160F" w:rsidP="00D7740F">
      <w:pPr>
        <w:spacing w:after="0"/>
        <w:ind w:left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>Directeur des ressources humaines, P. Bazinet</w:t>
      </w:r>
    </w:p>
    <w:p w14:paraId="0F722A2F" w14:textId="51F77A6D" w:rsidR="00C1465B" w:rsidRPr="00903826" w:rsidRDefault="00C1465B" w:rsidP="00D7740F">
      <w:pPr>
        <w:spacing w:after="0"/>
        <w:ind w:left="1701"/>
        <w:rPr>
          <w:rFonts w:ascii="Bell MT" w:hAnsi="Bell MT" w:cs="Arial"/>
          <w:sz w:val="24"/>
          <w:szCs w:val="24"/>
          <w:shd w:val="clear" w:color="auto" w:fill="FFFFFF"/>
          <w:lang w:val="fr-CA"/>
        </w:rPr>
      </w:pPr>
      <w:r w:rsidRPr="00903826">
        <w:rPr>
          <w:rFonts w:ascii="Bell MT" w:hAnsi="Bell MT"/>
          <w:sz w:val="24"/>
          <w:szCs w:val="24"/>
          <w:lang w:val="fr-CA"/>
        </w:rPr>
        <w:t>Responsable de l’application des règles contractuelles</w:t>
      </w:r>
      <w:r w:rsidR="0019160F">
        <w:rPr>
          <w:rFonts w:ascii="Bell MT" w:hAnsi="Bell MT"/>
          <w:sz w:val="24"/>
          <w:szCs w:val="24"/>
          <w:lang w:val="fr-CA"/>
        </w:rPr>
        <w:t>,</w:t>
      </w:r>
      <w:r w:rsidRPr="00903826">
        <w:rPr>
          <w:rFonts w:ascii="Bell MT" w:hAnsi="Bell MT" w:cs="Arial"/>
          <w:sz w:val="24"/>
          <w:szCs w:val="24"/>
          <w:shd w:val="clear" w:color="auto" w:fill="FFFFFF"/>
          <w:lang w:val="fr-CA"/>
        </w:rPr>
        <w:t xml:space="preserve"> A. Gendron</w:t>
      </w:r>
    </w:p>
    <w:p w14:paraId="6484DB31" w14:textId="4DF7460A" w:rsidR="00C1465B" w:rsidRDefault="00C1465B" w:rsidP="00D7740F">
      <w:pPr>
        <w:ind w:left="1701"/>
        <w:rPr>
          <w:rFonts w:ascii="Bell MT" w:hAnsi="Bell MT"/>
          <w:sz w:val="24"/>
          <w:szCs w:val="24"/>
          <w:lang w:val="fr-CA"/>
        </w:rPr>
      </w:pPr>
      <w:r w:rsidRPr="00903826">
        <w:rPr>
          <w:rFonts w:ascii="Bell MT" w:hAnsi="Bell MT"/>
          <w:sz w:val="24"/>
          <w:szCs w:val="24"/>
          <w:lang w:val="fr-CA"/>
        </w:rPr>
        <w:t>Agente administrative</w:t>
      </w:r>
      <w:r w:rsidR="0019160F">
        <w:rPr>
          <w:rFonts w:ascii="Bell MT" w:hAnsi="Bell MT"/>
          <w:sz w:val="24"/>
          <w:szCs w:val="24"/>
          <w:lang w:val="fr-CA"/>
        </w:rPr>
        <w:t>,</w:t>
      </w:r>
      <w:r w:rsidRPr="00903826">
        <w:rPr>
          <w:rFonts w:ascii="Bell MT" w:hAnsi="Bell MT"/>
          <w:sz w:val="24"/>
          <w:szCs w:val="24"/>
          <w:lang w:val="fr-CA"/>
        </w:rPr>
        <w:t xml:space="preserve"> R. Vincent</w:t>
      </w:r>
    </w:p>
    <w:p w14:paraId="3152D7E8" w14:textId="750640B6" w:rsidR="0001228D" w:rsidRDefault="0019160F" w:rsidP="00D7740F">
      <w:pPr>
        <w:pStyle w:val="ListParagraph"/>
        <w:spacing w:before="120" w:after="120"/>
        <w:ind w:left="0"/>
        <w:rPr>
          <w:rFonts w:ascii="Bell MT" w:hAnsi="Bell MT"/>
          <w:sz w:val="24"/>
          <w:szCs w:val="24"/>
          <w:lang w:val="fr-CA"/>
        </w:rPr>
      </w:pPr>
      <w:r w:rsidRPr="00903826">
        <w:rPr>
          <w:rFonts w:ascii="Bell MT" w:hAnsi="Bell MT"/>
          <w:sz w:val="24"/>
          <w:szCs w:val="24"/>
          <w:lang w:val="fr-CA"/>
        </w:rPr>
        <w:t>Le directeur général, M. G. Singfield, le secrétaire général, M. E. Keon, et le directeur général adjoint/directeur des bâtiments et de la technologie, M. P. Proulx, étaient également présents.</w:t>
      </w:r>
    </w:p>
    <w:p w14:paraId="0BED8054" w14:textId="3160D3E2" w:rsidR="0001228D" w:rsidRDefault="0001228D" w:rsidP="00D7740F">
      <w:pPr>
        <w:pStyle w:val="ListParagraph"/>
        <w:spacing w:before="120" w:after="120"/>
        <w:ind w:left="0"/>
        <w:rPr>
          <w:rFonts w:ascii="Bell MT" w:hAnsi="Bell MT"/>
          <w:sz w:val="24"/>
          <w:szCs w:val="24"/>
          <w:lang w:val="fr-CA"/>
        </w:rPr>
      </w:pPr>
    </w:p>
    <w:p w14:paraId="6AAD55DF" w14:textId="085A1460" w:rsidR="0001228D" w:rsidRPr="0001228D" w:rsidRDefault="0001228D" w:rsidP="00D7740F">
      <w:pPr>
        <w:pStyle w:val="ListParagraph"/>
        <w:numPr>
          <w:ilvl w:val="0"/>
          <w:numId w:val="1"/>
        </w:numPr>
        <w:spacing w:before="120" w:after="120"/>
        <w:rPr>
          <w:rFonts w:ascii="Bell MT" w:hAnsi="Bell MT"/>
          <w:b/>
          <w:bCs/>
          <w:sz w:val="24"/>
          <w:szCs w:val="24"/>
          <w:lang w:val="fr-CA"/>
        </w:rPr>
      </w:pPr>
      <w:r w:rsidRPr="0001228D">
        <w:rPr>
          <w:rFonts w:ascii="Bell MT" w:hAnsi="Bell MT"/>
          <w:b/>
          <w:bCs/>
          <w:sz w:val="24"/>
          <w:szCs w:val="24"/>
          <w:lang w:val="fr-CA"/>
        </w:rPr>
        <w:t>Mot de bienvenue de la commissaire coopté Commonda</w:t>
      </w:r>
    </w:p>
    <w:p w14:paraId="3E959F4A" w14:textId="3EF9F0CA" w:rsidR="0001228D" w:rsidRPr="00903826" w:rsidRDefault="0001228D" w:rsidP="00D7740F">
      <w:pPr>
        <w:pStyle w:val="ListParagraph"/>
        <w:numPr>
          <w:ilvl w:val="0"/>
          <w:numId w:val="1"/>
        </w:numPr>
        <w:spacing w:before="120" w:after="120"/>
        <w:rPr>
          <w:rFonts w:ascii="Bell MT" w:hAnsi="Bell MT"/>
          <w:sz w:val="24"/>
          <w:szCs w:val="24"/>
          <w:lang w:val="fr-CA"/>
        </w:rPr>
      </w:pPr>
      <w:r w:rsidRPr="0001228D">
        <w:rPr>
          <w:rFonts w:ascii="Bell MT" w:hAnsi="Bell MT"/>
          <w:b/>
          <w:bCs/>
          <w:sz w:val="24"/>
          <w:szCs w:val="24"/>
          <w:lang w:val="fr-CA"/>
        </w:rPr>
        <w:t>Reconnaissance territoriale</w:t>
      </w:r>
      <w:r>
        <w:rPr>
          <w:rFonts w:ascii="Bell MT" w:hAnsi="Bell MT"/>
          <w:sz w:val="24"/>
          <w:szCs w:val="24"/>
          <w:lang w:val="fr-CA"/>
        </w:rPr>
        <w:t xml:space="preserve"> </w:t>
      </w:r>
    </w:p>
    <w:p w14:paraId="022D349E" w14:textId="77777777" w:rsidR="0001228D" w:rsidRDefault="0001228D" w:rsidP="00D7740F">
      <w:pPr>
        <w:pStyle w:val="ListParagraph"/>
        <w:spacing w:before="120" w:after="120"/>
        <w:rPr>
          <w:rFonts w:ascii="Bell MT" w:eastAsia="Times New Roman" w:hAnsi="Bell MT"/>
          <w:sz w:val="24"/>
          <w:szCs w:val="24"/>
          <w:lang w:val="fr-CA"/>
        </w:rPr>
      </w:pPr>
    </w:p>
    <w:p w14:paraId="0BBD9AF5" w14:textId="14582F0D" w:rsidR="0001228D" w:rsidRDefault="0001228D" w:rsidP="00D7740F">
      <w:pPr>
        <w:pStyle w:val="ListParagraph"/>
        <w:spacing w:before="120" w:after="120"/>
        <w:ind w:left="0"/>
        <w:rPr>
          <w:rFonts w:ascii="Bell MT" w:eastAsia="Times New Roman" w:hAnsi="Bell MT"/>
          <w:sz w:val="24"/>
          <w:szCs w:val="24"/>
          <w:lang w:val="fr-CA"/>
        </w:rPr>
      </w:pPr>
      <w:r w:rsidRPr="0001228D">
        <w:rPr>
          <w:rFonts w:ascii="Bell MT" w:eastAsia="Times New Roman" w:hAnsi="Bell MT"/>
          <w:sz w:val="24"/>
          <w:szCs w:val="24"/>
          <w:lang w:val="fr-CA"/>
        </w:rPr>
        <w:t>Ouverture de l’assemblée :</w:t>
      </w:r>
      <w:r w:rsidRPr="0001228D">
        <w:rPr>
          <w:rFonts w:ascii="Bell MT" w:eastAsia="Times New Roman" w:hAnsi="Bell MT"/>
          <w:sz w:val="24"/>
          <w:szCs w:val="24"/>
          <w:lang w:val="fr-CA"/>
        </w:rPr>
        <w:tab/>
        <w:t>19h0</w:t>
      </w:r>
      <w:r w:rsidR="00B14D0D">
        <w:rPr>
          <w:rFonts w:ascii="Bell MT" w:eastAsia="Times New Roman" w:hAnsi="Bell MT"/>
          <w:sz w:val="24"/>
          <w:szCs w:val="24"/>
          <w:lang w:val="fr-CA"/>
        </w:rPr>
        <w:t>3</w:t>
      </w:r>
    </w:p>
    <w:p w14:paraId="56C263DB" w14:textId="7A7D9C7A" w:rsidR="00C30905" w:rsidRDefault="00C30905" w:rsidP="00D7740F">
      <w:pPr>
        <w:pStyle w:val="ListParagraph"/>
        <w:spacing w:before="120" w:after="120"/>
        <w:ind w:left="0"/>
        <w:rPr>
          <w:rFonts w:ascii="Bell MT" w:eastAsia="Times New Roman" w:hAnsi="Bell MT"/>
          <w:sz w:val="24"/>
          <w:szCs w:val="24"/>
          <w:lang w:val="fr-CA"/>
        </w:rPr>
      </w:pPr>
    </w:p>
    <w:p w14:paraId="3FE8DEF2" w14:textId="5C0E728A" w:rsidR="00C30905" w:rsidRPr="00C30905" w:rsidRDefault="00C30905" w:rsidP="00D7740F">
      <w:pPr>
        <w:pStyle w:val="ListParagraph"/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C30905">
        <w:rPr>
          <w:rFonts w:ascii="Bell MT" w:eastAsia="Times New Roman" w:hAnsi="Bell MT"/>
          <w:b/>
          <w:bCs/>
          <w:sz w:val="24"/>
          <w:szCs w:val="24"/>
          <w:lang w:val="fr-CA"/>
        </w:rPr>
        <w:t>C-23/24-99</w:t>
      </w:r>
      <w:r w:rsidRPr="00C30905"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>Adoption de l’ordre de jour</w:t>
      </w:r>
    </w:p>
    <w:p w14:paraId="314CFB30" w14:textId="0E754BBA" w:rsidR="00C30905" w:rsidRDefault="00C30905" w:rsidP="00D7740F">
      <w:pPr>
        <w:pStyle w:val="ListParagraph"/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C30905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C30905">
        <w:rPr>
          <w:rFonts w:ascii="Bell MT" w:eastAsia="Times New Roman" w:hAnsi="Bell MT"/>
          <w:sz w:val="24"/>
          <w:szCs w:val="24"/>
          <w:lang w:val="fr-CA"/>
        </w:rPr>
        <w:t>LE COMMISSAIRE CORNFORTH PROPOSE QUE</w:t>
      </w:r>
      <w:r>
        <w:rPr>
          <w:rFonts w:ascii="Bell MT" w:eastAsia="Times New Roman" w:hAnsi="Bell MT"/>
          <w:sz w:val="24"/>
          <w:szCs w:val="24"/>
          <w:lang w:val="fr-CA"/>
        </w:rPr>
        <w:t xml:space="preserve"> l’ordre de jour soit accepté avec l’ajout du suivant :</w:t>
      </w:r>
    </w:p>
    <w:p w14:paraId="44E6DBB6" w14:textId="5CA5A092" w:rsidR="00C30905" w:rsidRDefault="00C30905" w:rsidP="00D7740F">
      <w:pPr>
        <w:pStyle w:val="ListParagraph"/>
        <w:numPr>
          <w:ilvl w:val="0"/>
          <w:numId w:val="2"/>
        </w:numPr>
        <w:spacing w:before="120" w:after="120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 xml:space="preserve">10.3 Conférence </w:t>
      </w:r>
      <w:proofErr w:type="spellStart"/>
      <w:r>
        <w:rPr>
          <w:rFonts w:ascii="Bell MT" w:eastAsia="Times New Roman" w:hAnsi="Bell MT"/>
          <w:sz w:val="24"/>
          <w:szCs w:val="24"/>
          <w:lang w:val="fr-CA"/>
        </w:rPr>
        <w:t>QESBA</w:t>
      </w:r>
      <w:proofErr w:type="spellEnd"/>
    </w:p>
    <w:p w14:paraId="590DE451" w14:textId="7C2D35D1" w:rsidR="00C30905" w:rsidRDefault="00C30905" w:rsidP="00D7740F">
      <w:pPr>
        <w:pStyle w:val="ListParagraph"/>
        <w:numPr>
          <w:ilvl w:val="0"/>
          <w:numId w:val="2"/>
        </w:numPr>
        <w:spacing w:before="120" w:after="120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>10.4 Avis de motion par la commissaire-parent Taylor</w:t>
      </w:r>
    </w:p>
    <w:p w14:paraId="1BBDB568" w14:textId="60E8D7EF" w:rsidR="00C30905" w:rsidRPr="00C30905" w:rsidRDefault="00C30905" w:rsidP="00D40A12">
      <w:pPr>
        <w:pStyle w:val="ListParagraph"/>
        <w:spacing w:before="120" w:after="120"/>
        <w:ind w:left="4575" w:firstLine="465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C30905">
        <w:rPr>
          <w:rFonts w:ascii="Bell MT" w:eastAsia="Times New Roman" w:hAnsi="Bell MT"/>
          <w:b/>
          <w:bCs/>
          <w:sz w:val="24"/>
          <w:szCs w:val="24"/>
          <w:lang w:val="fr-CA"/>
        </w:rPr>
        <w:t>Adopté à l'unanimité</w:t>
      </w:r>
    </w:p>
    <w:p w14:paraId="2CE437C1" w14:textId="1D3F6104" w:rsidR="00C30905" w:rsidRPr="008A692B" w:rsidRDefault="00C30905" w:rsidP="00F82635">
      <w:pPr>
        <w:spacing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8A692B">
        <w:rPr>
          <w:rFonts w:ascii="Bell MT" w:eastAsia="Times New Roman" w:hAnsi="Bell MT"/>
          <w:b/>
          <w:bCs/>
          <w:sz w:val="24"/>
          <w:szCs w:val="24"/>
          <w:lang w:val="fr-CA"/>
        </w:rPr>
        <w:t>C-23/24-100</w:t>
      </w:r>
      <w:r w:rsidRPr="008A692B"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>Approbation du procès-verbal</w:t>
      </w:r>
    </w:p>
    <w:p w14:paraId="23799120" w14:textId="344E05CE" w:rsidR="00D7740F" w:rsidRDefault="00D7740F" w:rsidP="00276B76">
      <w:pPr>
        <w:spacing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  <w:t xml:space="preserve">LA COMMISSAIRE-PARENT BOUCHER PROPOSE QUE le procès-verbal de la séance tenue le 27 </w:t>
      </w:r>
      <w:r w:rsidR="008A2878">
        <w:rPr>
          <w:rFonts w:ascii="Bell MT" w:eastAsia="Times New Roman" w:hAnsi="Bell MT"/>
          <w:sz w:val="24"/>
          <w:szCs w:val="24"/>
          <w:lang w:val="fr-CA"/>
        </w:rPr>
        <w:t>février</w:t>
      </w:r>
      <w:r>
        <w:rPr>
          <w:rFonts w:ascii="Bell MT" w:eastAsia="Times New Roman" w:hAnsi="Bell MT"/>
          <w:sz w:val="24"/>
          <w:szCs w:val="24"/>
          <w:lang w:val="fr-CA"/>
        </w:rPr>
        <w:t>, 2024 soit approuvé tel que distribué.</w:t>
      </w:r>
    </w:p>
    <w:p w14:paraId="5FD451CE" w14:textId="63D7A994" w:rsidR="00D7740F" w:rsidRPr="00F82635" w:rsidRDefault="00D7740F" w:rsidP="00D40A12">
      <w:pPr>
        <w:pStyle w:val="ListParagraph"/>
        <w:spacing w:before="120" w:after="120"/>
        <w:ind w:left="4575" w:firstLine="465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F82635">
        <w:rPr>
          <w:rFonts w:ascii="Bell MT" w:eastAsia="Times New Roman" w:hAnsi="Bell MT"/>
          <w:b/>
          <w:bCs/>
          <w:sz w:val="24"/>
          <w:szCs w:val="24"/>
          <w:lang w:val="fr-CA"/>
        </w:rPr>
        <w:t>Adopté à l'unanimité</w:t>
      </w:r>
    </w:p>
    <w:p w14:paraId="63916F4D" w14:textId="5D67C353" w:rsidR="008A692B" w:rsidRDefault="008A692B" w:rsidP="00D7740F">
      <w:pPr>
        <w:pStyle w:val="ListParagraph"/>
        <w:spacing w:before="120" w:after="120"/>
        <w:ind w:left="3136" w:firstLine="465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04886C10" w14:textId="7C4E29D0" w:rsidR="00D7740F" w:rsidRDefault="00D7740F" w:rsidP="00D7740F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5DA71DBA" w14:textId="090828B8" w:rsidR="008A692B" w:rsidRDefault="008A692B" w:rsidP="008A692B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8A692B">
        <w:rPr>
          <w:rFonts w:ascii="Bell MT" w:eastAsia="Times New Roman" w:hAnsi="Bell MT"/>
          <w:b/>
          <w:bCs/>
          <w:sz w:val="24"/>
          <w:szCs w:val="24"/>
          <w:lang w:val="fr-CA"/>
        </w:rPr>
        <w:lastRenderedPageBreak/>
        <w:t>Rapport du directeur général</w:t>
      </w:r>
    </w:p>
    <w:p w14:paraId="523A052B" w14:textId="3516F7DC" w:rsidR="00E90651" w:rsidRPr="00E90651" w:rsidRDefault="00E90651" w:rsidP="00E90651">
      <w:pPr>
        <w:spacing w:after="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>Dans le cadre de son rapport, le directeur général Singfield a présenté les sujets suivants :</w:t>
      </w:r>
    </w:p>
    <w:p w14:paraId="16E5151F" w14:textId="4071DE9F" w:rsidR="00E90651" w:rsidRP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>-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>Eclipse solaire</w:t>
      </w:r>
    </w:p>
    <w:p w14:paraId="6D67F936" w14:textId="6B7647E9" w:rsidR="00E90651" w:rsidRP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>Destination Imagination</w:t>
      </w:r>
    </w:p>
    <w:p w14:paraId="48D07A3D" w14:textId="33B1A0CB" w:rsidR="00E90651" w:rsidRP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>Prochaines sessions virtuelles du PIE</w:t>
      </w:r>
    </w:p>
    <w:p w14:paraId="00EE461D" w14:textId="40725BFF" w:rsidR="00E90651" w:rsidRP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>Visites aux écoles</w:t>
      </w:r>
    </w:p>
    <w:p w14:paraId="500472BE" w14:textId="296E2219" w:rsidR="00E90651" w:rsidRP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Présentation d'un diaporama </w:t>
      </w:r>
      <w:r w:rsidR="0098279B">
        <w:rPr>
          <w:rFonts w:ascii="Bell MT" w:eastAsia="Times New Roman" w:hAnsi="Bell MT"/>
          <w:sz w:val="24"/>
          <w:szCs w:val="24"/>
          <w:lang w:val="fr-CA"/>
        </w:rPr>
        <w:t>« A</w:t>
      </w: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utour </w:t>
      </w:r>
      <w:r w:rsidR="0098279B">
        <w:rPr>
          <w:rFonts w:ascii="Bell MT" w:eastAsia="Times New Roman" w:hAnsi="Bell MT"/>
          <w:sz w:val="24"/>
          <w:szCs w:val="24"/>
          <w:lang w:val="fr-CA"/>
        </w:rPr>
        <w:t>de la commission scolaire »</w:t>
      </w:r>
    </w:p>
    <w:p w14:paraId="01EFC8E1" w14:textId="66F9FE9B" w:rsidR="00E90651" w:rsidRDefault="00E90651" w:rsidP="00E90651">
      <w:p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E90651">
        <w:rPr>
          <w:rFonts w:ascii="Bell MT" w:eastAsia="Times New Roman" w:hAnsi="Bell MT"/>
          <w:sz w:val="24"/>
          <w:szCs w:val="24"/>
          <w:lang w:val="fr-CA"/>
        </w:rPr>
        <w:t>Une brève présentation de ses objectifs, de sa vision et de son plan.</w:t>
      </w:r>
    </w:p>
    <w:p w14:paraId="726EDBA5" w14:textId="383E9D6C" w:rsidR="00E90651" w:rsidRDefault="00E90651" w:rsidP="00E90651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8A692B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Rapport </w:t>
      </w:r>
      <w:r w:rsidR="00F00E5E">
        <w:rPr>
          <w:rFonts w:ascii="Bell MT" w:eastAsia="Times New Roman" w:hAnsi="Bell MT"/>
          <w:b/>
          <w:bCs/>
          <w:sz w:val="24"/>
          <w:szCs w:val="24"/>
          <w:lang w:val="fr-CA"/>
        </w:rPr>
        <w:t>du</w:t>
      </w:r>
      <w:r w:rsidRPr="008A692B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directeur général</w:t>
      </w:r>
      <w:r w:rsidR="00F00E5E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adjoint</w:t>
      </w:r>
    </w:p>
    <w:p w14:paraId="688304A9" w14:textId="7777E26F" w:rsidR="00E90651" w:rsidRDefault="00E90651" w:rsidP="00E90651">
      <w:pPr>
        <w:spacing w:after="0"/>
        <w:rPr>
          <w:rFonts w:ascii="Bell MT" w:eastAsia="Times New Roman" w:hAnsi="Bell MT"/>
          <w:sz w:val="24"/>
          <w:szCs w:val="24"/>
          <w:lang w:val="fr-CA"/>
        </w:rPr>
      </w:pPr>
      <w:r w:rsidRPr="00E90651">
        <w:rPr>
          <w:rFonts w:ascii="Bell MT" w:eastAsia="Times New Roman" w:hAnsi="Bell MT"/>
          <w:sz w:val="24"/>
          <w:szCs w:val="24"/>
          <w:lang w:val="fr-CA"/>
        </w:rPr>
        <w:t>Dans le cadre de son rapport</w:t>
      </w:r>
      <w:r>
        <w:rPr>
          <w:rFonts w:ascii="Bell MT" w:eastAsia="Times New Roman" w:hAnsi="Bell MT"/>
          <w:sz w:val="24"/>
          <w:szCs w:val="24"/>
          <w:lang w:val="fr-CA"/>
        </w:rPr>
        <w:t xml:space="preserve">, </w:t>
      </w:r>
      <w:r w:rsidR="00F00E5E">
        <w:rPr>
          <w:rFonts w:ascii="Bell MT" w:eastAsia="Times New Roman" w:hAnsi="Bell MT"/>
          <w:sz w:val="24"/>
          <w:szCs w:val="24"/>
          <w:lang w:val="fr-CA"/>
        </w:rPr>
        <w:t>le</w:t>
      </w:r>
      <w:r>
        <w:rPr>
          <w:rFonts w:ascii="Bell MT" w:eastAsia="Times New Roman" w:hAnsi="Bell MT"/>
          <w:sz w:val="24"/>
          <w:szCs w:val="24"/>
          <w:lang w:val="fr-CA"/>
        </w:rPr>
        <w:t xml:space="preserve"> directeur général </w:t>
      </w:r>
      <w:r w:rsidR="00F00E5E">
        <w:rPr>
          <w:rFonts w:ascii="Bell MT" w:eastAsia="Times New Roman" w:hAnsi="Bell MT"/>
          <w:sz w:val="24"/>
          <w:szCs w:val="24"/>
          <w:lang w:val="fr-CA"/>
        </w:rPr>
        <w:t xml:space="preserve">adjoint </w:t>
      </w:r>
      <w:r>
        <w:rPr>
          <w:rFonts w:ascii="Bell MT" w:eastAsia="Times New Roman" w:hAnsi="Bell MT"/>
          <w:sz w:val="24"/>
          <w:szCs w:val="24"/>
          <w:lang w:val="fr-CA"/>
        </w:rPr>
        <w:t>Proulx a présenté les sujets suivants :</w:t>
      </w:r>
    </w:p>
    <w:p w14:paraId="776E9E06" w14:textId="5E6084A2" w:rsidR="00E90651" w:rsidRDefault="00F82635" w:rsidP="00E90651">
      <w:pPr>
        <w:pStyle w:val="ListParagraph"/>
        <w:numPr>
          <w:ilvl w:val="0"/>
          <w:numId w:val="3"/>
        </w:num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>Un r</w:t>
      </w:r>
      <w:r w:rsidRPr="00F82635">
        <w:rPr>
          <w:rFonts w:ascii="Bell MT" w:eastAsia="Times New Roman" w:hAnsi="Bell MT"/>
          <w:sz w:val="24"/>
          <w:szCs w:val="24"/>
          <w:lang w:val="fr-CA"/>
        </w:rPr>
        <w:t>apport d'analyse et de planification</w:t>
      </w:r>
    </w:p>
    <w:p w14:paraId="37CD2314" w14:textId="70212F0D" w:rsidR="00F82635" w:rsidRDefault="00F82635" w:rsidP="00E90651">
      <w:pPr>
        <w:pStyle w:val="ListParagraph"/>
        <w:numPr>
          <w:ilvl w:val="0"/>
          <w:numId w:val="3"/>
        </w:numPr>
        <w:spacing w:after="0"/>
        <w:ind w:left="567" w:hanging="283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>Une activité de réseautage en sécurité alimentaire</w:t>
      </w:r>
    </w:p>
    <w:p w14:paraId="4416F9DD" w14:textId="290846A2" w:rsidR="00F82635" w:rsidRDefault="00F82635" w:rsidP="00F82635">
      <w:pPr>
        <w:spacing w:after="0"/>
        <w:rPr>
          <w:rFonts w:ascii="Bell MT" w:eastAsia="Times New Roman" w:hAnsi="Bell MT"/>
          <w:sz w:val="24"/>
          <w:szCs w:val="24"/>
          <w:lang w:val="fr-CA"/>
        </w:rPr>
      </w:pPr>
    </w:p>
    <w:p w14:paraId="3529DD54" w14:textId="4286E82D" w:rsidR="00E90651" w:rsidRPr="00F82635" w:rsidRDefault="00F82635" w:rsidP="00E90651">
      <w:pPr>
        <w:spacing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F82635">
        <w:rPr>
          <w:rFonts w:ascii="Bell MT" w:eastAsia="Times New Roman" w:hAnsi="Bell MT"/>
          <w:b/>
          <w:bCs/>
          <w:sz w:val="24"/>
          <w:szCs w:val="24"/>
          <w:lang w:val="fr-CA"/>
        </w:rPr>
        <w:t>C-23/24-101</w:t>
      </w:r>
      <w:r w:rsidRPr="00F82635"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>Président des élections</w:t>
      </w:r>
    </w:p>
    <w:p w14:paraId="765880FB" w14:textId="7AC7C030" w:rsidR="00F82635" w:rsidRDefault="00F82635" w:rsidP="00E90651">
      <w:pPr>
        <w:spacing w:after="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  <w:t xml:space="preserve">LE COMMISSAIRE KANE PROPOSE QUE </w:t>
      </w:r>
      <w:r w:rsidRPr="00F82635">
        <w:rPr>
          <w:rFonts w:ascii="Bell MT" w:eastAsia="Times New Roman" w:hAnsi="Bell MT"/>
          <w:sz w:val="24"/>
          <w:szCs w:val="24"/>
          <w:lang w:val="fr-CA"/>
        </w:rPr>
        <w:t xml:space="preserve">l'agente administrative, Mme Rachel Vincent, soit nommée directrice du scrutin de la </w:t>
      </w:r>
      <w:proofErr w:type="spellStart"/>
      <w:r w:rsidRPr="00F82635">
        <w:rPr>
          <w:rFonts w:ascii="Bell MT" w:eastAsia="Times New Roman" w:hAnsi="Bell MT"/>
          <w:sz w:val="24"/>
          <w:szCs w:val="24"/>
          <w:lang w:val="fr-CA"/>
        </w:rPr>
        <w:t>CSWQ</w:t>
      </w:r>
      <w:proofErr w:type="spellEnd"/>
      <w:r w:rsidRPr="00F82635">
        <w:rPr>
          <w:rFonts w:ascii="Bell MT" w:eastAsia="Times New Roman" w:hAnsi="Bell MT"/>
          <w:sz w:val="24"/>
          <w:szCs w:val="24"/>
          <w:lang w:val="fr-CA"/>
        </w:rPr>
        <w:t xml:space="preserve"> pour </w:t>
      </w:r>
      <w:r w:rsidR="004815E9">
        <w:rPr>
          <w:rFonts w:ascii="Bell MT" w:eastAsia="Times New Roman" w:hAnsi="Bell MT"/>
          <w:sz w:val="24"/>
          <w:szCs w:val="24"/>
          <w:lang w:val="fr-CA"/>
        </w:rPr>
        <w:t xml:space="preserve">les </w:t>
      </w:r>
      <w:r w:rsidRPr="00F82635">
        <w:rPr>
          <w:rFonts w:ascii="Bell MT" w:eastAsia="Times New Roman" w:hAnsi="Bell MT"/>
          <w:sz w:val="24"/>
          <w:szCs w:val="24"/>
          <w:lang w:val="fr-CA"/>
        </w:rPr>
        <w:t>élection</w:t>
      </w:r>
      <w:r w:rsidR="004815E9">
        <w:rPr>
          <w:rFonts w:ascii="Bell MT" w:eastAsia="Times New Roman" w:hAnsi="Bell MT"/>
          <w:sz w:val="24"/>
          <w:szCs w:val="24"/>
          <w:lang w:val="fr-CA"/>
        </w:rPr>
        <w:t>s</w:t>
      </w:r>
      <w:r w:rsidRPr="00F82635">
        <w:rPr>
          <w:rFonts w:ascii="Bell MT" w:eastAsia="Times New Roman" w:hAnsi="Bell MT"/>
          <w:sz w:val="24"/>
          <w:szCs w:val="24"/>
          <w:lang w:val="fr-CA"/>
        </w:rPr>
        <w:t xml:space="preserve"> de la commission scolaire de novembre 2024.</w:t>
      </w:r>
    </w:p>
    <w:p w14:paraId="783CA967" w14:textId="5FD55444" w:rsidR="00F82635" w:rsidRPr="00276B76" w:rsidRDefault="00F82635" w:rsidP="00F82635">
      <w:pPr>
        <w:spacing w:before="120" w:after="120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>Adopté à l'unanimité</w:t>
      </w:r>
    </w:p>
    <w:p w14:paraId="298EA6DC" w14:textId="4A3BC602" w:rsidR="00F82635" w:rsidRPr="00E90651" w:rsidRDefault="00F82635" w:rsidP="00E90651">
      <w:pPr>
        <w:spacing w:after="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</w:p>
    <w:p w14:paraId="53381D38" w14:textId="3DE6CAFC" w:rsidR="00E90651" w:rsidRDefault="00F82635" w:rsidP="00E90651">
      <w:pPr>
        <w:spacing w:after="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F82635">
        <w:rPr>
          <w:rFonts w:ascii="Bell MT" w:eastAsia="Times New Roman" w:hAnsi="Bell MT"/>
          <w:b/>
          <w:bCs/>
          <w:sz w:val="24"/>
          <w:szCs w:val="24"/>
          <w:lang w:val="fr-CA"/>
        </w:rPr>
        <w:t>C-23/24-102</w:t>
      </w:r>
      <w:r w:rsidRPr="00F82635"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>Rapport du Comité exécutif – le 23 janvier, 2024</w:t>
      </w:r>
    </w:p>
    <w:p w14:paraId="5A05E862" w14:textId="08241764" w:rsidR="00F82635" w:rsidRDefault="00F82635" w:rsidP="00E90651">
      <w:pPr>
        <w:spacing w:after="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  <w:t xml:space="preserve">LE COMMISSAIRE CORNFORTH PROPOSE QUE </w:t>
      </w:r>
      <w:r w:rsidRPr="00C03FAC">
        <w:rPr>
          <w:rFonts w:ascii="Bell MT" w:hAnsi="Bell MT"/>
          <w:sz w:val="24"/>
          <w:szCs w:val="24"/>
          <w:lang w:val="fr-CA"/>
        </w:rPr>
        <w:t>le Conseil accuse réception du procès-verbal de la réunion du Comité exécutif du</w:t>
      </w:r>
      <w:r>
        <w:rPr>
          <w:rFonts w:ascii="Bell MT" w:hAnsi="Bell MT"/>
          <w:sz w:val="24"/>
          <w:szCs w:val="24"/>
          <w:lang w:val="fr-CA"/>
        </w:rPr>
        <w:t xml:space="preserve"> 23 janvier, 2024.</w:t>
      </w:r>
    </w:p>
    <w:p w14:paraId="6BA2087B" w14:textId="160EA4A6" w:rsidR="00F82635" w:rsidRPr="00276B76" w:rsidRDefault="00F82635" w:rsidP="00E90651">
      <w:pPr>
        <w:spacing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Adopté à </w:t>
      </w:r>
      <w:r w:rsidR="00276B76"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>l’unanimité</w:t>
      </w:r>
    </w:p>
    <w:p w14:paraId="58C95398" w14:textId="74405739" w:rsidR="008A692B" w:rsidRDefault="008A692B" w:rsidP="00D7740F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635F0E01" w14:textId="232F92A5" w:rsidR="00276B76" w:rsidRDefault="00276B76" w:rsidP="0058506C">
      <w:pPr>
        <w:spacing w:after="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>C-23/24-103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>Appel d'offres public - Hadley/</w:t>
      </w:r>
      <w:proofErr w:type="spellStart"/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>Philemon</w:t>
      </w:r>
      <w:proofErr w:type="spellEnd"/>
      <w:r w:rsidR="00CE4E76">
        <w:rPr>
          <w:rFonts w:ascii="Bell MT" w:eastAsia="Times New Roman" w:hAnsi="Bell MT"/>
          <w:b/>
          <w:bCs/>
          <w:sz w:val="24"/>
          <w:szCs w:val="24"/>
          <w:lang w:val="fr-CA"/>
        </w:rPr>
        <w:t>-</w:t>
      </w:r>
      <w:r w:rsidRPr="00276B76">
        <w:rPr>
          <w:rFonts w:ascii="Bell MT" w:eastAsia="Times New Roman" w:hAnsi="Bell MT"/>
          <w:b/>
          <w:bCs/>
          <w:sz w:val="24"/>
          <w:szCs w:val="24"/>
          <w:lang w:val="fr-CA"/>
        </w:rPr>
        <w:t>Wright - Phase 3 du stationnement - Contrat #23510B013</w:t>
      </w:r>
    </w:p>
    <w:p w14:paraId="72F2E169" w14:textId="61929147" w:rsidR="00276B76" w:rsidRDefault="00276B76" w:rsidP="0058506C">
      <w:pPr>
        <w:spacing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sz w:val="24"/>
          <w:szCs w:val="24"/>
          <w:lang w:val="fr-CA"/>
        </w:rPr>
        <w:t>ATTENDU QUE la résolution C-22/23-236 a approuvé le plan d'investissement 2023-2024 pour les bâtiments et la technologie ;</w:t>
      </w:r>
    </w:p>
    <w:p w14:paraId="4EDC4B4D" w14:textId="22C4659D" w:rsidR="00276B76" w:rsidRDefault="00276B76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ATTENDU </w:t>
      </w:r>
      <w:proofErr w:type="spellStart"/>
      <w:r w:rsidRPr="00276B76">
        <w:rPr>
          <w:rFonts w:ascii="Bell MT" w:eastAsia="Times New Roman" w:hAnsi="Bell MT"/>
          <w:sz w:val="24"/>
          <w:szCs w:val="24"/>
          <w:lang w:val="fr-CA"/>
        </w:rPr>
        <w:t>QU'un</w:t>
      </w:r>
      <w:proofErr w:type="spellEnd"/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 montant de 1 700 000 $ a été mis de côté à partir de la mesure 50620 pour 2023-2024 ;</w:t>
      </w:r>
    </w:p>
    <w:p w14:paraId="637B0489" w14:textId="62769EA7" w:rsidR="00276B76" w:rsidRDefault="00276B76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ATTENDU </w:t>
      </w:r>
      <w:proofErr w:type="spellStart"/>
      <w:r w:rsidRPr="00276B76">
        <w:rPr>
          <w:rFonts w:ascii="Bell MT" w:eastAsia="Times New Roman" w:hAnsi="Bell MT"/>
          <w:sz w:val="24"/>
          <w:szCs w:val="24"/>
          <w:lang w:val="fr-CA"/>
        </w:rPr>
        <w:t>QU'un</w:t>
      </w:r>
      <w:proofErr w:type="spellEnd"/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 appel d'offres public a été </w:t>
      </w:r>
      <w:r w:rsidR="00A26487">
        <w:rPr>
          <w:rFonts w:ascii="Bell MT" w:eastAsia="Times New Roman" w:hAnsi="Bell MT"/>
          <w:sz w:val="24"/>
          <w:szCs w:val="24"/>
          <w:lang w:val="fr-CA"/>
        </w:rPr>
        <w:t>réalisé</w:t>
      </w:r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 ;</w:t>
      </w:r>
    </w:p>
    <w:p w14:paraId="11EF9A65" w14:textId="570AEA80" w:rsidR="00276B76" w:rsidRDefault="00276B76" w:rsidP="00276B76">
      <w:pPr>
        <w:ind w:left="1701"/>
        <w:rPr>
          <w:rFonts w:ascii="Bell MT" w:hAnsi="Bell MT"/>
          <w:sz w:val="24"/>
          <w:szCs w:val="24"/>
          <w:lang w:val="fr-CA"/>
        </w:rPr>
      </w:pPr>
      <w:r w:rsidRPr="00E97118">
        <w:rPr>
          <w:rFonts w:ascii="Bell MT" w:hAnsi="Bell MT"/>
          <w:sz w:val="24"/>
          <w:szCs w:val="24"/>
          <w:lang w:val="fr-CA"/>
        </w:rPr>
        <w:t>ATTENDU QUE les personnes et/ou entreprises suivantes ont obtenu les documents de l'appel d'offres :</w:t>
      </w:r>
    </w:p>
    <w:p w14:paraId="22B5B328" w14:textId="09F4A159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10023914 CANADA INC. (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Outabec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Construction (2017)</w:t>
      </w:r>
    </w:p>
    <w:p w14:paraId="2FA6D4E2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10087548 CANADA INC. (Excavation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GTS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>)</w:t>
      </w:r>
    </w:p>
    <w:p w14:paraId="2E41A34A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118012 CANADA LTÉE (Entreprise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Rob&amp;Syl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>)</w:t>
      </w:r>
    </w:p>
    <w:p w14:paraId="272228C6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130247 CANADA INC. (Pavage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Intercite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>)</w:t>
      </w:r>
    </w:p>
    <w:p w14:paraId="6482F411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14210972 Canada Inc. (Entreprise Civil-DB)</w:t>
      </w:r>
    </w:p>
    <w:p w14:paraId="0EDA1C9A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2998939 CANADA INC. (Delta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Electrique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>)</w:t>
      </w:r>
    </w:p>
    <w:p w14:paraId="6087ED0D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lastRenderedPageBreak/>
        <w:t>4138961 CANADA INC. (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Bouladier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Entrepreneur General)</w:t>
      </w:r>
    </w:p>
    <w:p w14:paraId="599DF2E6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6369472 CANADA INC. (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Equinox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JMP)</w:t>
      </w:r>
    </w:p>
    <w:p w14:paraId="1B7C3FF8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proofErr w:type="spellStart"/>
      <w:r w:rsidRPr="00276B76">
        <w:rPr>
          <w:rFonts w:ascii="Bell MT" w:hAnsi="Bell MT"/>
          <w:sz w:val="24"/>
          <w:szCs w:val="24"/>
          <w:lang w:val="fr-CA"/>
        </w:rPr>
        <w:t>ACQ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- Région de l'Outaouais</w:t>
      </w:r>
    </w:p>
    <w:p w14:paraId="08AEBB7A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CONSTRUCTION NUGENT INC.</w:t>
      </w:r>
    </w:p>
    <w:p w14:paraId="325AFB82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Eurovia Québec Construction Inc.</w:t>
      </w:r>
    </w:p>
    <w:p w14:paraId="676F68F1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proofErr w:type="spellStart"/>
      <w:r w:rsidRPr="00276B76">
        <w:rPr>
          <w:rFonts w:ascii="Bell MT" w:hAnsi="Bell MT"/>
          <w:sz w:val="24"/>
          <w:szCs w:val="24"/>
          <w:lang w:val="fr-CA"/>
        </w:rPr>
        <w:t>Infratek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construction</w:t>
      </w:r>
    </w:p>
    <w:p w14:paraId="3819C0AA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Les entreprises Le-Bo Construction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inc.</w:t>
      </w:r>
      <w:proofErr w:type="spellEnd"/>
    </w:p>
    <w:p w14:paraId="4F010ECD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 xml:space="preserve">PAYSAGISTE </w:t>
      </w:r>
      <w:proofErr w:type="spellStart"/>
      <w:r w:rsidRPr="00276B76">
        <w:rPr>
          <w:rFonts w:ascii="Bell MT" w:hAnsi="Bell MT"/>
          <w:sz w:val="24"/>
          <w:szCs w:val="24"/>
          <w:lang w:val="fr-CA"/>
        </w:rPr>
        <w:t>ENVERT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ET FILS</w:t>
      </w:r>
    </w:p>
    <w:p w14:paraId="76A1AE87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proofErr w:type="spellStart"/>
      <w:r w:rsidRPr="00276B76">
        <w:rPr>
          <w:rFonts w:ascii="Bell MT" w:hAnsi="Bell MT"/>
          <w:sz w:val="24"/>
          <w:szCs w:val="24"/>
          <w:lang w:val="fr-CA"/>
        </w:rPr>
        <w:t>POLANE</w:t>
      </w:r>
      <w:proofErr w:type="spellEnd"/>
      <w:r w:rsidRPr="00276B76">
        <w:rPr>
          <w:rFonts w:ascii="Bell MT" w:hAnsi="Bell MT"/>
          <w:sz w:val="24"/>
          <w:szCs w:val="24"/>
          <w:lang w:val="fr-CA"/>
        </w:rPr>
        <w:t xml:space="preserve"> INC.</w:t>
      </w:r>
    </w:p>
    <w:p w14:paraId="33B16C00" w14:textId="77777777" w:rsidR="00276B76" w:rsidRP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RN Civil</w:t>
      </w:r>
    </w:p>
    <w:p w14:paraId="388918B0" w14:textId="1C511F1E" w:rsidR="00276B76" w:rsidRDefault="00276B76" w:rsidP="00276B76">
      <w:pPr>
        <w:numPr>
          <w:ilvl w:val="0"/>
          <w:numId w:val="4"/>
        </w:numPr>
        <w:spacing w:after="0" w:line="240" w:lineRule="auto"/>
        <w:ind w:left="2880"/>
        <w:jc w:val="both"/>
        <w:rPr>
          <w:rFonts w:ascii="Bell MT" w:hAnsi="Bell MT"/>
          <w:sz w:val="24"/>
          <w:szCs w:val="24"/>
          <w:lang w:val="fr-CA"/>
        </w:rPr>
      </w:pPr>
      <w:r w:rsidRPr="00276B76">
        <w:rPr>
          <w:rFonts w:ascii="Bell MT" w:hAnsi="Bell MT"/>
          <w:sz w:val="24"/>
          <w:szCs w:val="24"/>
          <w:lang w:val="fr-CA"/>
        </w:rPr>
        <w:t>SÉGUIN MORRIS INC.</w:t>
      </w:r>
    </w:p>
    <w:p w14:paraId="6F237419" w14:textId="3E29D7BF" w:rsidR="00276B76" w:rsidRDefault="00276B76" w:rsidP="00276B76">
      <w:pPr>
        <w:spacing w:after="0" w:line="240" w:lineRule="auto"/>
        <w:jc w:val="both"/>
        <w:rPr>
          <w:rFonts w:ascii="Bell MT" w:hAnsi="Bell MT"/>
          <w:sz w:val="24"/>
          <w:szCs w:val="24"/>
          <w:lang w:val="fr-CA"/>
        </w:rPr>
      </w:pPr>
    </w:p>
    <w:p w14:paraId="7A18DEB0" w14:textId="759F6A75" w:rsidR="00276B76" w:rsidRDefault="00276B76" w:rsidP="00276B76">
      <w:pPr>
        <w:ind w:left="3402" w:hanging="1701"/>
        <w:rPr>
          <w:rFonts w:ascii="Bell MT" w:hAnsi="Bell MT"/>
          <w:sz w:val="24"/>
          <w:szCs w:val="24"/>
          <w:lang w:val="fr-CA"/>
        </w:rPr>
      </w:pPr>
      <w:r w:rsidRPr="00E97118">
        <w:rPr>
          <w:rFonts w:ascii="Bell MT" w:hAnsi="Bell MT"/>
          <w:sz w:val="24"/>
          <w:szCs w:val="24"/>
          <w:lang w:val="fr-CA"/>
        </w:rPr>
        <w:t xml:space="preserve">ATTENDU QUE les </w:t>
      </w:r>
      <w:r w:rsidR="00164B1F">
        <w:rPr>
          <w:rFonts w:ascii="Bell MT" w:hAnsi="Bell MT"/>
          <w:sz w:val="24"/>
          <w:szCs w:val="24"/>
          <w:lang w:val="fr-CA"/>
        </w:rPr>
        <w:t>soumissions</w:t>
      </w:r>
      <w:r w:rsidRPr="00E97118">
        <w:rPr>
          <w:rFonts w:ascii="Bell MT" w:hAnsi="Bell MT"/>
          <w:sz w:val="24"/>
          <w:szCs w:val="24"/>
          <w:lang w:val="fr-CA"/>
        </w:rPr>
        <w:t xml:space="preserve"> suivantes ont été reçues :</w:t>
      </w:r>
    </w:p>
    <w:tbl>
      <w:tblPr>
        <w:tblW w:w="649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908"/>
      </w:tblGrid>
      <w:tr w:rsidR="00276B76" w:rsidRPr="00276B76" w14:paraId="7210781C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D548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6369472 CANADA INC. (</w:t>
            </w: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Equinox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JMP)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F4E3" w14:textId="1C0CB683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</w:rPr>
              <w:t>880 000.00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4411DB5D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CD98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118012 CANADA LTÉE (Entreprise </w:t>
            </w: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Rob&amp;Syl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3123" w14:textId="0016824C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1 030 080.03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415D0BDF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95BD8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Infratek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construction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5E3C" w14:textId="39C3F1AC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1 138 280.80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55687833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4F64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Eurovia Québec Construction Inc.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7FF4" w14:textId="06D778A1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1 186 777,50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67781D6A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81E16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POLANE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INC.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F880" w14:textId="6A9849AA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1 216 556,96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6FDE9D64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6053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PAYSAGISTE </w:t>
            </w: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ENVERT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ET FILS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0A72" w14:textId="45025041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1 418 280,07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41DE9AB8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8E756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</w:rPr>
              <w:t>RN Civil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9832" w14:textId="60B4DDC7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1 456 001,80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147AA09E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558B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130247 CANADA INC. (Pavage </w:t>
            </w: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Intercite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88105" w14:textId="2802A27D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1 476 822,00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76B76" w:rsidRPr="00276B76" w14:paraId="3AF2A852" w14:textId="77777777" w:rsidTr="00276B76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945B" w14:textId="77777777" w:rsidR="00276B76" w:rsidRPr="00276B76" w:rsidRDefault="00276B76" w:rsidP="00276B76">
            <w:pPr>
              <w:spacing w:after="12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4138961 CANADA INC. (</w:t>
            </w:r>
            <w:proofErr w:type="spellStart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Bouladier</w:t>
            </w:r>
            <w:proofErr w:type="spellEnd"/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Entrepreneur General)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416C" w14:textId="5EC342A5" w:rsidR="00276B76" w:rsidRPr="00276B76" w:rsidRDefault="00276B76" w:rsidP="00276B76">
            <w:pPr>
              <w:spacing w:after="12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76B76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1 698 222,00</w:t>
            </w:r>
            <w:r w:rsidR="00CE4E76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</w:tbl>
    <w:p w14:paraId="1545575E" w14:textId="7E84E5DC" w:rsidR="00276B76" w:rsidRPr="00276B76" w:rsidRDefault="00276B76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</w:p>
    <w:p w14:paraId="4CD345C8" w14:textId="2D333C42" w:rsidR="003A182B" w:rsidRDefault="003A182B" w:rsidP="003A182B">
      <w:pPr>
        <w:ind w:left="3402" w:hanging="1701"/>
        <w:rPr>
          <w:rFonts w:ascii="Bell MT" w:hAnsi="Bell MT"/>
          <w:sz w:val="24"/>
          <w:szCs w:val="24"/>
          <w:lang w:val="fr-CA"/>
        </w:rPr>
      </w:pPr>
      <w:r w:rsidRPr="004E1FC6">
        <w:rPr>
          <w:rFonts w:ascii="Bell MT" w:hAnsi="Bell MT"/>
          <w:sz w:val="24"/>
          <w:szCs w:val="24"/>
          <w:lang w:val="fr-CA"/>
        </w:rPr>
        <w:t xml:space="preserve">ATTENDU QUE </w:t>
      </w:r>
      <w:r w:rsidR="00246A83">
        <w:rPr>
          <w:rFonts w:ascii="Bell MT" w:hAnsi="Bell MT"/>
          <w:sz w:val="24"/>
          <w:szCs w:val="24"/>
          <w:lang w:val="fr-CA"/>
        </w:rPr>
        <w:t>la soumission</w:t>
      </w:r>
      <w:r w:rsidRPr="004E1FC6">
        <w:rPr>
          <w:rFonts w:ascii="Bell MT" w:hAnsi="Bell MT"/>
          <w:sz w:val="24"/>
          <w:szCs w:val="24"/>
          <w:lang w:val="fr-CA"/>
        </w:rPr>
        <w:t xml:space="preserve"> la plus basse est conforme ;</w:t>
      </w:r>
    </w:p>
    <w:p w14:paraId="1573311B" w14:textId="189A7776" w:rsidR="003A182B" w:rsidRDefault="003A182B" w:rsidP="003A182B">
      <w:pPr>
        <w:ind w:left="1701"/>
        <w:rPr>
          <w:rFonts w:ascii="Bell MT" w:hAnsi="Bell MT"/>
          <w:sz w:val="24"/>
          <w:szCs w:val="24"/>
          <w:lang w:val="fr-CA"/>
        </w:rPr>
      </w:pPr>
      <w:r w:rsidRPr="003A182B">
        <w:rPr>
          <w:rFonts w:ascii="Bell MT" w:hAnsi="Bell MT"/>
          <w:sz w:val="24"/>
          <w:szCs w:val="24"/>
          <w:lang w:val="fr-CA"/>
        </w:rPr>
        <w:t xml:space="preserve">ATTENDU QUE le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 w:rsidRPr="003A182B">
        <w:rPr>
          <w:rFonts w:ascii="Bell MT" w:hAnsi="Bell MT"/>
          <w:sz w:val="24"/>
          <w:szCs w:val="24"/>
          <w:lang w:val="fr-CA"/>
        </w:rPr>
        <w:t>omité exécutif recommande par sa résolution # E-23/24-60 d'octroyer le contrat à 6369472 CANADA INC. (</w:t>
      </w:r>
      <w:proofErr w:type="spellStart"/>
      <w:r w:rsidRPr="003A182B">
        <w:rPr>
          <w:rFonts w:ascii="Bell MT" w:hAnsi="Bell MT"/>
          <w:sz w:val="24"/>
          <w:szCs w:val="24"/>
          <w:lang w:val="fr-CA"/>
        </w:rPr>
        <w:t>Equinox</w:t>
      </w:r>
      <w:proofErr w:type="spellEnd"/>
      <w:r w:rsidRPr="003A182B">
        <w:rPr>
          <w:rFonts w:ascii="Bell MT" w:hAnsi="Bell MT"/>
          <w:sz w:val="24"/>
          <w:szCs w:val="24"/>
          <w:lang w:val="fr-CA"/>
        </w:rPr>
        <w:t xml:space="preserve"> JMP) et de donner </w:t>
      </w:r>
      <w:r w:rsidR="00F00E5E">
        <w:rPr>
          <w:rFonts w:ascii="Bell MT" w:hAnsi="Bell MT"/>
          <w:sz w:val="24"/>
          <w:szCs w:val="24"/>
          <w:lang w:val="fr-CA"/>
        </w:rPr>
        <w:t>au DGA</w:t>
      </w:r>
      <w:r w:rsidRPr="003A182B">
        <w:rPr>
          <w:rFonts w:ascii="Bell MT" w:hAnsi="Bell MT"/>
          <w:sz w:val="24"/>
          <w:szCs w:val="24"/>
          <w:lang w:val="fr-CA"/>
        </w:rPr>
        <w:t>, Pascal Proulx, le pouvoir de signature pour ce contrat ;</w:t>
      </w:r>
    </w:p>
    <w:p w14:paraId="64603E47" w14:textId="4101C756" w:rsidR="00C30905" w:rsidRDefault="003A182B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sz w:val="24"/>
          <w:szCs w:val="24"/>
          <w:lang w:val="fr-CA"/>
        </w:rPr>
        <w:tab/>
      </w:r>
      <w:r w:rsidR="00A26487" w:rsidRPr="00A26487">
        <w:rPr>
          <w:rFonts w:ascii="Bell MT" w:eastAsia="Times New Roman" w:hAnsi="Bell MT"/>
          <w:sz w:val="24"/>
          <w:szCs w:val="24"/>
          <w:lang w:val="fr-CA"/>
        </w:rPr>
        <w:t xml:space="preserve">LE COMMISSAIRE-PARENT BOUCHER PROPOSE </w:t>
      </w:r>
      <w:r w:rsidR="00E72E38">
        <w:rPr>
          <w:rFonts w:ascii="Bell MT" w:eastAsia="Times New Roman" w:hAnsi="Bell MT"/>
          <w:sz w:val="24"/>
          <w:szCs w:val="24"/>
          <w:lang w:val="fr-CA"/>
        </w:rPr>
        <w:t>QUE</w:t>
      </w:r>
      <w:r w:rsidR="00A26487" w:rsidRPr="00A26487">
        <w:rPr>
          <w:rFonts w:ascii="Bell MT" w:eastAsia="Times New Roman" w:hAnsi="Bell MT"/>
          <w:sz w:val="24"/>
          <w:szCs w:val="24"/>
          <w:lang w:val="fr-CA"/>
        </w:rPr>
        <w:t>, tel que recommandé par le Comité exécutif, le Conseil octroie le contrat à la compagnie 6369472 CANADA INC. (</w:t>
      </w:r>
      <w:proofErr w:type="spellStart"/>
      <w:r w:rsidR="00A26487" w:rsidRPr="00A26487">
        <w:rPr>
          <w:rFonts w:ascii="Bell MT" w:eastAsia="Times New Roman" w:hAnsi="Bell MT"/>
          <w:sz w:val="24"/>
          <w:szCs w:val="24"/>
          <w:lang w:val="fr-CA"/>
        </w:rPr>
        <w:t>Equinox</w:t>
      </w:r>
      <w:proofErr w:type="spellEnd"/>
      <w:r w:rsidR="00A26487" w:rsidRPr="00A26487">
        <w:rPr>
          <w:rFonts w:ascii="Bell MT" w:eastAsia="Times New Roman" w:hAnsi="Bell MT"/>
          <w:sz w:val="24"/>
          <w:szCs w:val="24"/>
          <w:lang w:val="fr-CA"/>
        </w:rPr>
        <w:t xml:space="preserve"> JMP) et accorde </w:t>
      </w:r>
      <w:r w:rsidR="00F00E5E">
        <w:rPr>
          <w:rFonts w:ascii="Bell MT" w:eastAsia="Times New Roman" w:hAnsi="Bell MT"/>
          <w:sz w:val="24"/>
          <w:szCs w:val="24"/>
          <w:lang w:val="fr-CA"/>
        </w:rPr>
        <w:t>au DGA</w:t>
      </w:r>
      <w:r w:rsidR="00A26487" w:rsidRPr="00A26487">
        <w:rPr>
          <w:rFonts w:ascii="Bell MT" w:eastAsia="Times New Roman" w:hAnsi="Bell MT"/>
          <w:sz w:val="24"/>
          <w:szCs w:val="24"/>
          <w:lang w:val="fr-CA"/>
        </w:rPr>
        <w:t>, Pascal Proulx, le pouvoir de signature pour ce contrat.</w:t>
      </w:r>
    </w:p>
    <w:p w14:paraId="5C454381" w14:textId="4ACF3604" w:rsidR="00A26487" w:rsidRDefault="00A26487" w:rsidP="00D7740F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037843C0" w14:textId="77777777" w:rsidR="00576A46" w:rsidRPr="00A26487" w:rsidRDefault="00576A46" w:rsidP="00D7740F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03E02565" w14:textId="77777777" w:rsidR="00A26487" w:rsidRPr="00A26487" w:rsidRDefault="00A26487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</w:p>
    <w:p w14:paraId="3CA0FF64" w14:textId="77777777" w:rsidR="003831EF" w:rsidRDefault="00A26487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lastRenderedPageBreak/>
        <w:t>C-23/24-104</w:t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>Appel d'offres public - St-Michael - Remplacement du champ d'épuration - Contrat #23510B017</w:t>
      </w:r>
    </w:p>
    <w:p w14:paraId="6264EA47" w14:textId="3231D40F" w:rsidR="00A26487" w:rsidRDefault="00A26487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ATTENDU </w:t>
      </w:r>
      <w:proofErr w:type="spellStart"/>
      <w:r w:rsidRPr="00A26487">
        <w:rPr>
          <w:rFonts w:ascii="Bell MT" w:eastAsia="Times New Roman" w:hAnsi="Bell MT"/>
          <w:sz w:val="24"/>
          <w:szCs w:val="24"/>
          <w:lang w:val="fr-CA"/>
        </w:rPr>
        <w:t>QU'un</w:t>
      </w:r>
      <w:proofErr w:type="spellEnd"/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 montant de 750 000 $ a été réservé à partir de la mesure 50620 pour 2020-2021 ;</w:t>
      </w:r>
    </w:p>
    <w:p w14:paraId="4972F89D" w14:textId="17D01015" w:rsidR="00A26487" w:rsidRDefault="00A26487" w:rsidP="00A26487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ATTENDU </w:t>
      </w:r>
      <w:proofErr w:type="spellStart"/>
      <w:r w:rsidRPr="00276B76">
        <w:rPr>
          <w:rFonts w:ascii="Bell MT" w:eastAsia="Times New Roman" w:hAnsi="Bell MT"/>
          <w:sz w:val="24"/>
          <w:szCs w:val="24"/>
          <w:lang w:val="fr-CA"/>
        </w:rPr>
        <w:t>QU'un</w:t>
      </w:r>
      <w:proofErr w:type="spellEnd"/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 appel d'offres public a été </w:t>
      </w:r>
      <w:r>
        <w:rPr>
          <w:rFonts w:ascii="Bell MT" w:eastAsia="Times New Roman" w:hAnsi="Bell MT"/>
          <w:sz w:val="24"/>
          <w:szCs w:val="24"/>
          <w:lang w:val="fr-CA"/>
        </w:rPr>
        <w:t>réalisé</w:t>
      </w:r>
      <w:r w:rsidRPr="00276B76">
        <w:rPr>
          <w:rFonts w:ascii="Bell MT" w:eastAsia="Times New Roman" w:hAnsi="Bell MT"/>
          <w:sz w:val="24"/>
          <w:szCs w:val="24"/>
          <w:lang w:val="fr-CA"/>
        </w:rPr>
        <w:t xml:space="preserve"> ;</w:t>
      </w:r>
    </w:p>
    <w:p w14:paraId="785D1AD3" w14:textId="3BCC41D3" w:rsidR="00A26487" w:rsidRDefault="00A26487" w:rsidP="00A26487">
      <w:pPr>
        <w:ind w:left="1701"/>
        <w:rPr>
          <w:rFonts w:ascii="Bell MT" w:hAnsi="Bell MT"/>
          <w:sz w:val="24"/>
          <w:szCs w:val="24"/>
          <w:lang w:val="fr-CA"/>
        </w:rPr>
      </w:pPr>
      <w:r w:rsidRPr="00E97118">
        <w:rPr>
          <w:rFonts w:ascii="Bell MT" w:hAnsi="Bell MT"/>
          <w:sz w:val="24"/>
          <w:szCs w:val="24"/>
          <w:lang w:val="fr-CA"/>
        </w:rPr>
        <w:t>ATTENDU QUE les personnes et/ou entreprises suivantes ont obtenu les documents de l'appel d'offres :</w:t>
      </w:r>
    </w:p>
    <w:p w14:paraId="36375B76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</w:rPr>
      </w:pPr>
      <w:r w:rsidRPr="002E6A2B">
        <w:rPr>
          <w:rFonts w:ascii="Bell MT" w:hAnsi="Bell MT"/>
          <w:sz w:val="24"/>
          <w:szCs w:val="24"/>
        </w:rPr>
        <w:t>14210972 Canada Inc (Civil DB)</w:t>
      </w:r>
    </w:p>
    <w:p w14:paraId="04BC81C2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</w:rPr>
        <w:t xml:space="preserve">2998939 CANADA INC. </w:t>
      </w:r>
      <w:r w:rsidRPr="002E6A2B">
        <w:rPr>
          <w:rFonts w:ascii="Bell MT" w:hAnsi="Bell MT"/>
          <w:sz w:val="24"/>
          <w:szCs w:val="24"/>
          <w:lang w:val="fr-CA"/>
        </w:rPr>
        <w:t xml:space="preserve">(Delta 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Electrique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>)</w:t>
      </w:r>
    </w:p>
    <w:p w14:paraId="4ECA9251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6369472 CANADA INC. (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Equinox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JMP)</w:t>
      </w:r>
    </w:p>
    <w:p w14:paraId="4C5C1906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 xml:space="preserve">6739741 CANADA INC. (Gestion 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DMJ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>)</w:t>
      </w:r>
    </w:p>
    <w:p w14:paraId="0438CEBB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9001-0216 QUÉBEC INC. (Carriere Tremblay)</w:t>
      </w:r>
    </w:p>
    <w:p w14:paraId="125F7D5B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9115-1951 QUÉBEC INC. (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Excavatech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JL)</w:t>
      </w:r>
    </w:p>
    <w:p w14:paraId="7458BFFB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proofErr w:type="spellStart"/>
      <w:r w:rsidRPr="002E6A2B">
        <w:rPr>
          <w:rFonts w:ascii="Bell MT" w:hAnsi="Bell MT"/>
          <w:sz w:val="24"/>
          <w:szCs w:val="24"/>
          <w:lang w:val="fr-CA"/>
        </w:rPr>
        <w:t>ACQ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- Région de l'Outaouais</w:t>
      </w:r>
    </w:p>
    <w:p w14:paraId="0BC9FBAB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CONSTRUCTION NUGENT INC.</w:t>
      </w:r>
    </w:p>
    <w:p w14:paraId="5EC88FC8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proofErr w:type="spellStart"/>
      <w:r w:rsidRPr="002E6A2B">
        <w:rPr>
          <w:rFonts w:ascii="Bell MT" w:hAnsi="Bell MT"/>
          <w:sz w:val="24"/>
          <w:szCs w:val="24"/>
          <w:lang w:val="fr-CA"/>
        </w:rPr>
        <w:t>D.L.S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>. CONSTRUCTION INC.</w:t>
      </w:r>
    </w:p>
    <w:p w14:paraId="4F40E27E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 xml:space="preserve">Groupe 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GMR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Construction 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inc.</w:t>
      </w:r>
      <w:proofErr w:type="spellEnd"/>
    </w:p>
    <w:p w14:paraId="073DD8C3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 xml:space="preserve">Les entreprises Le-Bo Construction 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inc.</w:t>
      </w:r>
      <w:proofErr w:type="spellEnd"/>
    </w:p>
    <w:p w14:paraId="6AB17446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LES PAVAGES LAFLEUR &amp; FILS INC.</w:t>
      </w:r>
    </w:p>
    <w:p w14:paraId="34C68D8D" w14:textId="77777777" w:rsidR="002E6A2B" w:rsidRP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RAY A. THOMPSON CAMIONNAGE LTÉE</w:t>
      </w:r>
    </w:p>
    <w:p w14:paraId="4031382F" w14:textId="1A810B15" w:rsidR="002E6A2B" w:rsidRDefault="002E6A2B" w:rsidP="002E6A2B">
      <w:pPr>
        <w:numPr>
          <w:ilvl w:val="0"/>
          <w:numId w:val="5"/>
        </w:numPr>
        <w:spacing w:after="0" w:line="240" w:lineRule="auto"/>
        <w:ind w:left="1985" w:hanging="284"/>
        <w:jc w:val="both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RN Civil</w:t>
      </w:r>
    </w:p>
    <w:p w14:paraId="6392E391" w14:textId="5E6FCFE4" w:rsidR="002E6A2B" w:rsidRDefault="002E6A2B" w:rsidP="002E6A2B">
      <w:pPr>
        <w:spacing w:after="0" w:line="240" w:lineRule="auto"/>
        <w:ind w:left="1701" w:hanging="1701"/>
        <w:jc w:val="both"/>
        <w:rPr>
          <w:rFonts w:ascii="Bell MT" w:hAnsi="Bell MT"/>
          <w:sz w:val="24"/>
          <w:szCs w:val="24"/>
          <w:lang w:val="fr-CA"/>
        </w:rPr>
      </w:pPr>
    </w:p>
    <w:p w14:paraId="7310488E" w14:textId="40A4EF7B" w:rsidR="002E6A2B" w:rsidRDefault="002E6A2B" w:rsidP="002E6A2B">
      <w:pPr>
        <w:ind w:left="3402" w:hanging="1701"/>
        <w:rPr>
          <w:rFonts w:ascii="Bell MT" w:hAnsi="Bell MT"/>
          <w:sz w:val="24"/>
          <w:szCs w:val="24"/>
          <w:lang w:val="fr-CA"/>
        </w:rPr>
      </w:pPr>
      <w:r w:rsidRPr="00E97118">
        <w:rPr>
          <w:rFonts w:ascii="Bell MT" w:hAnsi="Bell MT"/>
          <w:sz w:val="24"/>
          <w:szCs w:val="24"/>
          <w:lang w:val="fr-CA"/>
        </w:rPr>
        <w:t xml:space="preserve">ATTENDU QUE les </w:t>
      </w:r>
      <w:r w:rsidR="00246A83">
        <w:rPr>
          <w:rFonts w:ascii="Bell MT" w:hAnsi="Bell MT"/>
          <w:sz w:val="24"/>
          <w:szCs w:val="24"/>
          <w:lang w:val="fr-CA"/>
        </w:rPr>
        <w:t>soumissions</w:t>
      </w:r>
      <w:r w:rsidRPr="00E97118">
        <w:rPr>
          <w:rFonts w:ascii="Bell MT" w:hAnsi="Bell MT"/>
          <w:sz w:val="24"/>
          <w:szCs w:val="24"/>
          <w:lang w:val="fr-CA"/>
        </w:rPr>
        <w:t xml:space="preserve"> suivantes ont été reçues :</w:t>
      </w:r>
    </w:p>
    <w:p w14:paraId="0E220312" w14:textId="77777777" w:rsidR="002E6A2B" w:rsidRPr="002E6A2B" w:rsidRDefault="002E6A2B" w:rsidP="002E6A2B">
      <w:pPr>
        <w:spacing w:after="0" w:line="240" w:lineRule="auto"/>
        <w:ind w:left="1701" w:hanging="1701"/>
        <w:jc w:val="both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</w:p>
    <w:tbl>
      <w:tblPr>
        <w:tblW w:w="649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728"/>
      </w:tblGrid>
      <w:tr w:rsidR="002E6A2B" w:rsidRPr="002E6A2B" w14:paraId="7472E20E" w14:textId="77777777" w:rsidTr="002E6A2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7572" w14:textId="77777777" w:rsidR="002E6A2B" w:rsidRPr="002E6A2B" w:rsidRDefault="002E6A2B" w:rsidP="002E6A2B">
            <w:pPr>
              <w:spacing w:after="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</w:rPr>
            </w:pPr>
            <w:bookmarkStart w:id="0" w:name="_Hlk160606778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9115-1951 QUÉBEC INC. (</w:t>
            </w:r>
            <w:proofErr w:type="spellStart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Excavatech</w:t>
            </w:r>
            <w:proofErr w:type="spellEnd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JL)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28130" w14:textId="439A51A2" w:rsidR="002E6A2B" w:rsidRPr="002E6A2B" w:rsidRDefault="002E6A2B" w:rsidP="002E6A2B">
            <w:pPr>
              <w:spacing w:after="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802 556,64</w:t>
            </w:r>
            <w:r w:rsidR="00D3197F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E6A2B" w:rsidRPr="002E6A2B" w14:paraId="16AD1C1B" w14:textId="77777777" w:rsidTr="002E6A2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2832" w14:textId="77777777" w:rsidR="002E6A2B" w:rsidRPr="002E6A2B" w:rsidRDefault="002E6A2B" w:rsidP="002E6A2B">
            <w:pPr>
              <w:spacing w:after="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Groupe </w:t>
            </w:r>
            <w:proofErr w:type="spellStart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GMR</w:t>
            </w:r>
            <w:proofErr w:type="spellEnd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 xml:space="preserve"> Construction </w:t>
            </w:r>
            <w:proofErr w:type="spellStart"/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inc.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02C6" w14:textId="6B54D13B" w:rsidR="002E6A2B" w:rsidRPr="002E6A2B" w:rsidRDefault="002E6A2B" w:rsidP="002E6A2B">
            <w:pPr>
              <w:spacing w:after="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</w:rPr>
            </w:pPr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980 970,00</w:t>
            </w:r>
            <w:r w:rsidR="00D3197F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tr w:rsidR="002E6A2B" w:rsidRPr="002E6A2B" w14:paraId="4ADB41EE" w14:textId="77777777" w:rsidTr="002E6A2B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F7CD" w14:textId="77777777" w:rsidR="002E6A2B" w:rsidRPr="002E6A2B" w:rsidRDefault="002E6A2B" w:rsidP="002E6A2B">
            <w:pPr>
              <w:spacing w:after="0" w:line="240" w:lineRule="auto"/>
              <w:jc w:val="both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RAY A. THOMPSON CAMIONNAGE LTÉE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B97" w14:textId="7E4EA7B9" w:rsidR="002E6A2B" w:rsidRPr="002E6A2B" w:rsidRDefault="002E6A2B" w:rsidP="002E6A2B">
            <w:pPr>
              <w:spacing w:after="0" w:line="240" w:lineRule="auto"/>
              <w:jc w:val="right"/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</w:pPr>
            <w:r w:rsidRPr="002E6A2B">
              <w:rPr>
                <w:rFonts w:ascii="Bell MT" w:eastAsia="MS Mincho" w:hAnsi="Bell MT" w:cs="Times New Roman"/>
                <w:sz w:val="24"/>
                <w:szCs w:val="24"/>
                <w:lang w:val="fr-CA"/>
              </w:rPr>
              <w:t>1 008 021,42</w:t>
            </w:r>
            <w:r w:rsidR="00D3197F">
              <w:rPr>
                <w:rFonts w:ascii="Bell MT" w:eastAsia="MS Mincho" w:hAnsi="Bell MT" w:cs="Times New Roman"/>
                <w:sz w:val="24"/>
                <w:szCs w:val="24"/>
              </w:rPr>
              <w:t>$</w:t>
            </w:r>
          </w:p>
        </w:tc>
      </w:tr>
      <w:bookmarkEnd w:id="0"/>
    </w:tbl>
    <w:p w14:paraId="02873C3E" w14:textId="4AB389A1" w:rsidR="002E6A2B" w:rsidRDefault="002E6A2B" w:rsidP="002E6A2B">
      <w:pPr>
        <w:spacing w:after="0" w:line="240" w:lineRule="auto"/>
        <w:ind w:left="1701" w:hanging="1701"/>
        <w:jc w:val="both"/>
        <w:rPr>
          <w:rFonts w:ascii="Bell MT" w:hAnsi="Bell MT"/>
          <w:sz w:val="24"/>
          <w:szCs w:val="24"/>
          <w:lang w:val="fr-CA"/>
        </w:rPr>
      </w:pPr>
    </w:p>
    <w:p w14:paraId="44F83455" w14:textId="2E4738C0" w:rsidR="002E6A2B" w:rsidRDefault="002E6A2B" w:rsidP="002E6A2B">
      <w:pPr>
        <w:ind w:left="3402" w:hanging="1701"/>
        <w:rPr>
          <w:rFonts w:ascii="Bell MT" w:hAnsi="Bell MT"/>
          <w:sz w:val="24"/>
          <w:szCs w:val="24"/>
          <w:lang w:val="fr-CA"/>
        </w:rPr>
      </w:pPr>
      <w:r w:rsidRPr="004E1FC6">
        <w:rPr>
          <w:rFonts w:ascii="Bell MT" w:hAnsi="Bell MT"/>
          <w:sz w:val="24"/>
          <w:szCs w:val="24"/>
          <w:lang w:val="fr-CA"/>
        </w:rPr>
        <w:t xml:space="preserve">ATTENDU QUE </w:t>
      </w:r>
      <w:r w:rsidR="00246A83">
        <w:rPr>
          <w:rFonts w:ascii="Bell MT" w:hAnsi="Bell MT"/>
          <w:sz w:val="24"/>
          <w:szCs w:val="24"/>
          <w:lang w:val="fr-CA"/>
        </w:rPr>
        <w:t>la soumission</w:t>
      </w:r>
      <w:r w:rsidRPr="004E1FC6">
        <w:rPr>
          <w:rFonts w:ascii="Bell MT" w:hAnsi="Bell MT"/>
          <w:sz w:val="24"/>
          <w:szCs w:val="24"/>
          <w:lang w:val="fr-CA"/>
        </w:rPr>
        <w:t xml:space="preserve"> la plus basse est conforme ;</w:t>
      </w:r>
    </w:p>
    <w:p w14:paraId="64B3BEE0" w14:textId="16E54D13" w:rsidR="002E6A2B" w:rsidRDefault="002E6A2B" w:rsidP="002E6A2B">
      <w:pPr>
        <w:spacing w:line="240" w:lineRule="auto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2E6A2B">
        <w:rPr>
          <w:rFonts w:ascii="Bell MT" w:hAnsi="Bell MT"/>
          <w:sz w:val="24"/>
          <w:szCs w:val="24"/>
          <w:lang w:val="fr-CA"/>
        </w:rPr>
        <w:t>ATTENDU QUE le Comité exécutif recommande par sa résolution # E-23/24-61 d'octroyer le contrat à 9115-1951 QUÉBEC INC. (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Excavatech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JL) et d'accorder </w:t>
      </w:r>
      <w:r w:rsidR="00F00E5E">
        <w:rPr>
          <w:rFonts w:ascii="Bell MT" w:hAnsi="Bell MT"/>
          <w:sz w:val="24"/>
          <w:szCs w:val="24"/>
          <w:lang w:val="fr-CA"/>
        </w:rPr>
        <w:t>au DGA</w:t>
      </w:r>
      <w:r w:rsidRPr="002E6A2B">
        <w:rPr>
          <w:rFonts w:ascii="Bell MT" w:hAnsi="Bell MT"/>
          <w:sz w:val="24"/>
          <w:szCs w:val="24"/>
          <w:lang w:val="fr-CA"/>
        </w:rPr>
        <w:t>, Pascal Proulx, le pouvoir de signature pour ce contrat ;</w:t>
      </w:r>
    </w:p>
    <w:p w14:paraId="5A3F9339" w14:textId="32043465" w:rsidR="002E6A2B" w:rsidRDefault="002E6A2B" w:rsidP="002E6A2B">
      <w:pPr>
        <w:spacing w:line="240" w:lineRule="auto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2E6A2B">
        <w:rPr>
          <w:rFonts w:ascii="Bell MT" w:hAnsi="Bell MT"/>
          <w:sz w:val="24"/>
          <w:szCs w:val="24"/>
          <w:lang w:val="fr-CA"/>
        </w:rPr>
        <w:t>LA COMMISSAIRE COOPTÉ COMMONDA PROPOSE QUE, conformément à la recommandation du Comité exécutif, le Conseil octroie le contrat à 9115-1951 QUÉBEC INC. (</w:t>
      </w:r>
      <w:proofErr w:type="spellStart"/>
      <w:r w:rsidRPr="002E6A2B">
        <w:rPr>
          <w:rFonts w:ascii="Bell MT" w:hAnsi="Bell MT"/>
          <w:sz w:val="24"/>
          <w:szCs w:val="24"/>
          <w:lang w:val="fr-CA"/>
        </w:rPr>
        <w:t>Excavatech</w:t>
      </w:r>
      <w:proofErr w:type="spellEnd"/>
      <w:r w:rsidRPr="002E6A2B">
        <w:rPr>
          <w:rFonts w:ascii="Bell MT" w:hAnsi="Bell MT"/>
          <w:sz w:val="24"/>
          <w:szCs w:val="24"/>
          <w:lang w:val="fr-CA"/>
        </w:rPr>
        <w:t xml:space="preserve"> JL) et accorde </w:t>
      </w:r>
      <w:r w:rsidR="00F00E5E">
        <w:rPr>
          <w:rFonts w:ascii="Bell MT" w:hAnsi="Bell MT"/>
          <w:sz w:val="24"/>
          <w:szCs w:val="24"/>
          <w:lang w:val="fr-CA"/>
        </w:rPr>
        <w:t>au DGA</w:t>
      </w:r>
      <w:r w:rsidRPr="002E6A2B">
        <w:rPr>
          <w:rFonts w:ascii="Bell MT" w:hAnsi="Bell MT"/>
          <w:sz w:val="24"/>
          <w:szCs w:val="24"/>
          <w:lang w:val="fr-CA"/>
        </w:rPr>
        <w:t>, Pascal Proulx, le pouvoir de signature pour ce contrat.</w:t>
      </w:r>
    </w:p>
    <w:p w14:paraId="29E9FDF2" w14:textId="71540821" w:rsidR="002E6A2B" w:rsidRDefault="002E6A2B" w:rsidP="002E6A2B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760AD197" w14:textId="18177243" w:rsidR="0052071A" w:rsidRDefault="0052071A" w:rsidP="002E6A2B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72018D3C" w14:textId="77777777" w:rsidR="00E72E38" w:rsidRDefault="00E72E38">
      <w:pPr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br w:type="page"/>
      </w:r>
    </w:p>
    <w:p w14:paraId="458F2CC9" w14:textId="18EF4834" w:rsidR="00E72E38" w:rsidRDefault="0052071A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lastRenderedPageBreak/>
        <w:t>C</w:t>
      </w:r>
      <w:r w:rsidR="00E72E38">
        <w:rPr>
          <w:rFonts w:ascii="Bell MT" w:eastAsia="Times New Roman" w:hAnsi="Bell MT"/>
          <w:b/>
          <w:bCs/>
          <w:sz w:val="24"/>
          <w:szCs w:val="24"/>
          <w:lang w:val="fr-CA"/>
        </w:rPr>
        <w:t>-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>23/24/105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E72E38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Rapport du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 w:rsidR="009A0415" w:rsidRPr="003A182B">
        <w:rPr>
          <w:rFonts w:ascii="Bell MT" w:hAnsi="Bell MT"/>
          <w:sz w:val="24"/>
          <w:szCs w:val="24"/>
          <w:lang w:val="fr-CA"/>
        </w:rPr>
        <w:t>omité</w:t>
      </w:r>
      <w:r w:rsidR="00E72E38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des parents – le 20 novembre, 2023</w:t>
      </w:r>
    </w:p>
    <w:p w14:paraId="5013FD51" w14:textId="5499945F" w:rsidR="002E6A2B" w:rsidRDefault="00E72E38" w:rsidP="0058506C">
      <w:pPr>
        <w:spacing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LE COMMISSAIRE-PARENT </w:t>
      </w:r>
      <w:r>
        <w:rPr>
          <w:rFonts w:ascii="Bell MT" w:eastAsia="Times New Roman" w:hAnsi="Bell MT"/>
          <w:sz w:val="24"/>
          <w:szCs w:val="24"/>
          <w:lang w:val="fr-CA"/>
        </w:rPr>
        <w:t>BRENNAN</w:t>
      </w: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 PROPOSE </w:t>
      </w:r>
      <w:r w:rsidRPr="00C03FAC">
        <w:rPr>
          <w:rFonts w:ascii="Bell MT" w:hAnsi="Bell MT"/>
          <w:sz w:val="24"/>
          <w:szCs w:val="24"/>
          <w:lang w:val="fr-CA"/>
        </w:rPr>
        <w:t xml:space="preserve">le Conseil accuse réception du procès-verbal de la réunion du Comité </w:t>
      </w:r>
      <w:r>
        <w:rPr>
          <w:rFonts w:ascii="Bell MT" w:hAnsi="Bell MT"/>
          <w:sz w:val="24"/>
          <w:szCs w:val="24"/>
          <w:lang w:val="fr-CA"/>
        </w:rPr>
        <w:t>des parents du 20 novembre, 2023.</w:t>
      </w:r>
    </w:p>
    <w:p w14:paraId="15F06E94" w14:textId="3FC8C908" w:rsidR="00E72E38" w:rsidRDefault="00E72E38" w:rsidP="00E72E38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375DB4FB" w14:textId="7064F486" w:rsidR="00E72E38" w:rsidRDefault="00E72E38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>C-23/24/106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 xml:space="preserve">Rapport du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 w:rsidR="009A0415" w:rsidRPr="003A182B">
        <w:rPr>
          <w:rFonts w:ascii="Bell MT" w:hAnsi="Bell MT"/>
          <w:sz w:val="24"/>
          <w:szCs w:val="24"/>
          <w:lang w:val="fr-CA"/>
        </w:rPr>
        <w:t>omité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des parents – le 11 décembre, 2023</w:t>
      </w:r>
    </w:p>
    <w:p w14:paraId="0F6DFF94" w14:textId="64318799" w:rsidR="00E72E38" w:rsidRDefault="00E72E38" w:rsidP="0058506C">
      <w:pPr>
        <w:spacing w:after="120"/>
        <w:ind w:left="1701"/>
        <w:rPr>
          <w:rFonts w:ascii="Bell MT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LE COMMISSAIRE-PARENT </w:t>
      </w:r>
      <w:r>
        <w:rPr>
          <w:rFonts w:ascii="Bell MT" w:eastAsia="Times New Roman" w:hAnsi="Bell MT"/>
          <w:sz w:val="24"/>
          <w:szCs w:val="24"/>
          <w:lang w:val="fr-CA"/>
        </w:rPr>
        <w:t>BRENNAN</w:t>
      </w: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 PROPOSE </w:t>
      </w:r>
      <w:r w:rsidRPr="00C03FAC">
        <w:rPr>
          <w:rFonts w:ascii="Bell MT" w:hAnsi="Bell MT"/>
          <w:sz w:val="24"/>
          <w:szCs w:val="24"/>
          <w:lang w:val="fr-CA"/>
        </w:rPr>
        <w:t xml:space="preserve">le Conseil accuse réception du procès-verbal de la réunion du Comité </w:t>
      </w:r>
      <w:r>
        <w:rPr>
          <w:rFonts w:ascii="Bell MT" w:hAnsi="Bell MT"/>
          <w:sz w:val="24"/>
          <w:szCs w:val="24"/>
          <w:lang w:val="fr-CA"/>
        </w:rPr>
        <w:t>des parents du 11 décembre, 2023.</w:t>
      </w:r>
    </w:p>
    <w:p w14:paraId="6787D5B6" w14:textId="14D5193E" w:rsidR="00E72E38" w:rsidRDefault="00E72E38" w:rsidP="00E72E38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32DCDF97" w14:textId="7A3F6063" w:rsidR="00E72E38" w:rsidRDefault="00E72E38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>C-23/24-107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  <w:t xml:space="preserve">Rapport du </w:t>
      </w:r>
      <w:r w:rsidR="009A0415">
        <w:rPr>
          <w:rFonts w:ascii="Bell MT" w:eastAsia="Times New Roman" w:hAnsi="Bell MT"/>
          <w:b/>
          <w:bCs/>
          <w:sz w:val="24"/>
          <w:szCs w:val="24"/>
          <w:lang w:val="fr-CA"/>
        </w:rPr>
        <w:t>Comité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des parents – le 22 janvier, 2024</w:t>
      </w:r>
    </w:p>
    <w:p w14:paraId="0BFEB2ED" w14:textId="5AAAEF45" w:rsidR="00E72E38" w:rsidRDefault="00E72E38" w:rsidP="0058506C">
      <w:pPr>
        <w:spacing w:after="120"/>
        <w:ind w:left="1701"/>
        <w:rPr>
          <w:rFonts w:ascii="Bell MT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LE COMMISSAIRE-PARENT </w:t>
      </w:r>
      <w:r>
        <w:rPr>
          <w:rFonts w:ascii="Bell MT" w:eastAsia="Times New Roman" w:hAnsi="Bell MT"/>
          <w:sz w:val="24"/>
          <w:szCs w:val="24"/>
          <w:lang w:val="fr-CA"/>
        </w:rPr>
        <w:t>BRENNAN</w:t>
      </w:r>
      <w:r w:rsidRPr="00A26487">
        <w:rPr>
          <w:rFonts w:ascii="Bell MT" w:eastAsia="Times New Roman" w:hAnsi="Bell MT"/>
          <w:sz w:val="24"/>
          <w:szCs w:val="24"/>
          <w:lang w:val="fr-CA"/>
        </w:rPr>
        <w:t xml:space="preserve"> PROPOSE </w:t>
      </w:r>
      <w:r w:rsidRPr="00C03FAC">
        <w:rPr>
          <w:rFonts w:ascii="Bell MT" w:hAnsi="Bell MT"/>
          <w:sz w:val="24"/>
          <w:szCs w:val="24"/>
          <w:lang w:val="fr-CA"/>
        </w:rPr>
        <w:t xml:space="preserve">le Conseil accuse réception du procès-verbal de la réunion du Comité </w:t>
      </w:r>
      <w:r>
        <w:rPr>
          <w:rFonts w:ascii="Bell MT" w:hAnsi="Bell MT"/>
          <w:sz w:val="24"/>
          <w:szCs w:val="24"/>
          <w:lang w:val="fr-CA"/>
        </w:rPr>
        <w:t>des parents du 23 janvier, 2024.</w:t>
      </w:r>
    </w:p>
    <w:p w14:paraId="611E8F44" w14:textId="4E361120" w:rsidR="00E72E38" w:rsidRDefault="00E72E38" w:rsidP="00E72E38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bookmarkStart w:id="1" w:name="_Hlk160611044"/>
      <w:r w:rsidR="006D08E0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D40A12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  <w:bookmarkEnd w:id="1"/>
    </w:p>
    <w:p w14:paraId="6AAA0448" w14:textId="054CCE80" w:rsidR="00E72E38" w:rsidRPr="00A21AD7" w:rsidRDefault="00A21AD7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1AD7">
        <w:rPr>
          <w:rFonts w:ascii="Bell MT" w:hAnsi="Bell MT"/>
          <w:b/>
          <w:bCs/>
          <w:sz w:val="24"/>
          <w:szCs w:val="24"/>
          <w:lang w:val="fr-CA"/>
        </w:rPr>
        <w:t>C-23/24-108</w:t>
      </w:r>
      <w:r w:rsidRPr="00A21AD7">
        <w:rPr>
          <w:rFonts w:ascii="Bell MT" w:hAnsi="Bell MT"/>
          <w:b/>
          <w:bCs/>
          <w:sz w:val="24"/>
          <w:szCs w:val="24"/>
          <w:lang w:val="fr-CA"/>
        </w:rPr>
        <w:tab/>
      </w:r>
      <w:r w:rsidRPr="00A21AD7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Rapport du </w:t>
      </w:r>
      <w:r w:rsidR="009A0415">
        <w:rPr>
          <w:rFonts w:ascii="Bell MT" w:eastAsia="Times New Roman" w:hAnsi="Bell MT"/>
          <w:b/>
          <w:bCs/>
          <w:sz w:val="24"/>
          <w:szCs w:val="24"/>
          <w:lang w:val="fr-CA"/>
        </w:rPr>
        <w:t>Comité</w:t>
      </w:r>
      <w:r w:rsidRPr="00A21AD7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</w:t>
      </w:r>
      <w:r w:rsidR="00416BCE" w:rsidRPr="00416BCE">
        <w:rPr>
          <w:rFonts w:ascii="Bell MT" w:eastAsia="Times New Roman" w:hAnsi="Bell MT"/>
          <w:b/>
          <w:bCs/>
          <w:sz w:val="24"/>
          <w:szCs w:val="24"/>
          <w:lang w:val="fr-CA"/>
        </w:rPr>
        <w:t>des relations interculturelles et de l'éducation</w:t>
      </w:r>
      <w:r w:rsidR="00416BCE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(</w:t>
      </w:r>
      <w:r w:rsidR="0058506C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CRIE - </w:t>
      </w:r>
      <w:proofErr w:type="spellStart"/>
      <w:r w:rsidRPr="0058506C">
        <w:rPr>
          <w:rFonts w:ascii="Bell MT" w:eastAsia="Times New Roman" w:hAnsi="Bell MT"/>
          <w:b/>
          <w:bCs/>
          <w:i/>
          <w:iCs/>
          <w:sz w:val="24"/>
          <w:szCs w:val="24"/>
          <w:lang w:val="fr-CA"/>
        </w:rPr>
        <w:t>IREC</w:t>
      </w:r>
      <w:proofErr w:type="spellEnd"/>
      <w:r w:rsidR="00416BCE">
        <w:rPr>
          <w:rFonts w:ascii="Bell MT" w:eastAsia="Times New Roman" w:hAnsi="Bell MT"/>
          <w:b/>
          <w:bCs/>
          <w:sz w:val="24"/>
          <w:szCs w:val="24"/>
          <w:lang w:val="fr-CA"/>
        </w:rPr>
        <w:t>)</w:t>
      </w:r>
      <w:r w:rsidRPr="00A21AD7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– le 15 janvier, 2024</w:t>
      </w:r>
    </w:p>
    <w:p w14:paraId="68F95714" w14:textId="11F7048E" w:rsidR="00A21AD7" w:rsidRDefault="00A21AD7" w:rsidP="0058506C">
      <w:pPr>
        <w:spacing w:after="120"/>
        <w:ind w:left="1701"/>
        <w:rPr>
          <w:rFonts w:ascii="Bell MT" w:hAnsi="Bell MT"/>
          <w:sz w:val="24"/>
          <w:szCs w:val="24"/>
          <w:lang w:val="fr-CA"/>
        </w:rPr>
      </w:pPr>
      <w:r w:rsidRPr="002E6A2B">
        <w:rPr>
          <w:rFonts w:ascii="Bell MT" w:hAnsi="Bell MT"/>
          <w:sz w:val="24"/>
          <w:szCs w:val="24"/>
          <w:lang w:val="fr-CA"/>
        </w:rPr>
        <w:t>L</w:t>
      </w:r>
      <w:r>
        <w:rPr>
          <w:rFonts w:ascii="Bell MT" w:hAnsi="Bell MT"/>
          <w:sz w:val="24"/>
          <w:szCs w:val="24"/>
          <w:lang w:val="fr-CA"/>
        </w:rPr>
        <w:t>E</w:t>
      </w:r>
      <w:r w:rsidRPr="002E6A2B">
        <w:rPr>
          <w:rFonts w:ascii="Bell MT" w:hAnsi="Bell MT"/>
          <w:sz w:val="24"/>
          <w:szCs w:val="24"/>
          <w:lang w:val="fr-CA"/>
        </w:rPr>
        <w:t xml:space="preserve"> COMMISSAIRE COOPTÉ </w:t>
      </w:r>
      <w:r>
        <w:rPr>
          <w:rFonts w:ascii="Bell MT" w:hAnsi="Bell MT"/>
          <w:sz w:val="24"/>
          <w:szCs w:val="24"/>
          <w:lang w:val="fr-CA"/>
        </w:rPr>
        <w:t>GARNER</w:t>
      </w:r>
      <w:r w:rsidRPr="002E6A2B">
        <w:rPr>
          <w:rFonts w:ascii="Bell MT" w:hAnsi="Bell MT"/>
          <w:sz w:val="24"/>
          <w:szCs w:val="24"/>
          <w:lang w:val="fr-CA"/>
        </w:rPr>
        <w:t xml:space="preserve"> PROPOSE QUE</w:t>
      </w:r>
      <w:r>
        <w:rPr>
          <w:rFonts w:ascii="Bell MT" w:hAnsi="Bell MT"/>
          <w:sz w:val="24"/>
          <w:szCs w:val="24"/>
          <w:lang w:val="fr-CA"/>
        </w:rPr>
        <w:t xml:space="preserve"> le </w:t>
      </w:r>
      <w:r w:rsidRPr="00C03FAC">
        <w:rPr>
          <w:rFonts w:ascii="Bell MT" w:hAnsi="Bell MT"/>
          <w:sz w:val="24"/>
          <w:szCs w:val="24"/>
          <w:lang w:val="fr-CA"/>
        </w:rPr>
        <w:t xml:space="preserve">Conseil accuse réception du procès-verbal de la réunion du Comité </w:t>
      </w:r>
      <w:r w:rsidR="0058506C">
        <w:rPr>
          <w:rFonts w:ascii="Bell MT" w:hAnsi="Bell MT"/>
          <w:sz w:val="24"/>
          <w:szCs w:val="24"/>
          <w:lang w:val="fr-CA"/>
        </w:rPr>
        <w:t>CRIE</w:t>
      </w:r>
      <w:r>
        <w:rPr>
          <w:rFonts w:ascii="Bell MT" w:hAnsi="Bell MT"/>
          <w:sz w:val="24"/>
          <w:szCs w:val="24"/>
          <w:lang w:val="fr-CA"/>
        </w:rPr>
        <w:t xml:space="preserve"> du 15 janvier, 2024.</w:t>
      </w:r>
    </w:p>
    <w:p w14:paraId="5FE9870A" w14:textId="76129903" w:rsidR="00A21AD7" w:rsidRDefault="00A21AD7" w:rsidP="00D40A12">
      <w:pPr>
        <w:spacing w:before="120" w:after="120"/>
        <w:ind w:left="4581" w:firstLine="459"/>
        <w:rPr>
          <w:rFonts w:ascii="Bell MT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1056D227" w14:textId="7DA6F5A6" w:rsidR="00E72E38" w:rsidRPr="00A21AD7" w:rsidRDefault="00A21AD7" w:rsidP="003831EF">
      <w:pPr>
        <w:spacing w:before="120" w:after="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  <w:r w:rsidRPr="00A21AD7">
        <w:rPr>
          <w:rFonts w:ascii="Bell MT" w:hAnsi="Bell MT"/>
          <w:b/>
          <w:bCs/>
          <w:sz w:val="24"/>
          <w:szCs w:val="24"/>
          <w:lang w:val="fr-CA"/>
        </w:rPr>
        <w:t>C-23/24-109</w:t>
      </w:r>
      <w:r w:rsidRPr="00A21AD7">
        <w:rPr>
          <w:rFonts w:ascii="Bell MT" w:hAnsi="Bell MT"/>
          <w:b/>
          <w:bCs/>
          <w:sz w:val="24"/>
          <w:szCs w:val="24"/>
          <w:lang w:val="fr-CA"/>
        </w:rPr>
        <w:tab/>
        <w:t xml:space="preserve">Dépenses à venir proposées par </w:t>
      </w:r>
      <w:r w:rsidR="0058506C">
        <w:rPr>
          <w:rFonts w:ascii="Bell MT" w:hAnsi="Bell MT"/>
          <w:b/>
          <w:bCs/>
          <w:sz w:val="24"/>
          <w:szCs w:val="24"/>
          <w:lang w:val="fr-CA"/>
        </w:rPr>
        <w:t>le CRIE</w:t>
      </w:r>
    </w:p>
    <w:p w14:paraId="6007C3A5" w14:textId="5DB00E31" w:rsidR="00A21AD7" w:rsidRDefault="00A21AD7" w:rsidP="0058506C">
      <w:pPr>
        <w:spacing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="00416BCE" w:rsidRPr="00416BCE">
        <w:rPr>
          <w:rFonts w:ascii="Bell MT" w:hAnsi="Bell MT"/>
          <w:sz w:val="24"/>
          <w:szCs w:val="24"/>
          <w:lang w:val="fr-CA"/>
        </w:rPr>
        <w:t xml:space="preserve">ATTENDU QUE dans le budget approuvé pour 2023-2024, le Conseil des commissaires de la </w:t>
      </w:r>
      <w:proofErr w:type="spellStart"/>
      <w:r w:rsidR="00416BCE" w:rsidRPr="00416BCE">
        <w:rPr>
          <w:rFonts w:ascii="Bell MT" w:hAnsi="Bell MT"/>
          <w:sz w:val="24"/>
          <w:szCs w:val="24"/>
          <w:lang w:val="fr-CA"/>
        </w:rPr>
        <w:t>CSWQ</w:t>
      </w:r>
      <w:proofErr w:type="spellEnd"/>
      <w:r w:rsidR="00416BCE" w:rsidRPr="00416BCE">
        <w:rPr>
          <w:rFonts w:ascii="Bell MT" w:hAnsi="Bell MT"/>
          <w:sz w:val="24"/>
          <w:szCs w:val="24"/>
          <w:lang w:val="fr-CA"/>
        </w:rPr>
        <w:t xml:space="preserve"> a décidé d'engager jusqu'à 30 000 $ dans un projet de programme d'activités élaboré et dirigé par le Comité des relations interculturelles et de l'éducation ; et</w:t>
      </w:r>
    </w:p>
    <w:p w14:paraId="461D5EB8" w14:textId="56AC89B8" w:rsidR="00416BCE" w:rsidRDefault="00416BCE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416BCE">
        <w:rPr>
          <w:rFonts w:ascii="Bell MT" w:hAnsi="Bell MT"/>
          <w:sz w:val="24"/>
          <w:szCs w:val="24"/>
          <w:lang w:val="fr-CA"/>
        </w:rPr>
        <w:t>ATTENDU QUE l'atelier sur le Mois de l'histoire des Noirs</w:t>
      </w:r>
      <w:r w:rsidR="00246A83">
        <w:rPr>
          <w:rFonts w:ascii="Bell MT" w:hAnsi="Bell MT"/>
          <w:sz w:val="24"/>
          <w:szCs w:val="24"/>
          <w:lang w:val="fr-CA"/>
        </w:rPr>
        <w:t>,</w:t>
      </w:r>
      <w:r w:rsidRPr="00416BCE">
        <w:rPr>
          <w:rFonts w:ascii="Bell MT" w:hAnsi="Bell MT"/>
          <w:sz w:val="24"/>
          <w:szCs w:val="24"/>
          <w:lang w:val="fr-CA"/>
        </w:rPr>
        <w:t xml:space="preserve"> organisé en février 2024</w:t>
      </w:r>
      <w:r w:rsidR="00246A83">
        <w:rPr>
          <w:rFonts w:ascii="Bell MT" w:hAnsi="Bell MT"/>
          <w:sz w:val="24"/>
          <w:szCs w:val="24"/>
          <w:lang w:val="fr-CA"/>
        </w:rPr>
        <w:t>,</w:t>
      </w:r>
      <w:r w:rsidRPr="00416BCE">
        <w:rPr>
          <w:rFonts w:ascii="Bell MT" w:hAnsi="Bell MT"/>
          <w:sz w:val="24"/>
          <w:szCs w:val="24"/>
          <w:lang w:val="fr-CA"/>
        </w:rPr>
        <w:t xml:space="preserve"> a été bien accueilli et que les participants ont demandé à poursuivre leur apprentissage,</w:t>
      </w:r>
    </w:p>
    <w:p w14:paraId="0EEF8D8C" w14:textId="16EBB8CD" w:rsidR="00416BCE" w:rsidRDefault="00416BCE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416BCE">
        <w:rPr>
          <w:rFonts w:ascii="Bell MT" w:hAnsi="Bell MT"/>
          <w:sz w:val="24"/>
          <w:szCs w:val="24"/>
          <w:lang w:val="fr-CA"/>
        </w:rPr>
        <w:t>ATTENDU que des conférences pour les élèves et le personnel racialisés et indigènes sont prévues au printemps,</w:t>
      </w:r>
    </w:p>
    <w:p w14:paraId="6C1D4FDC" w14:textId="13EFAF54" w:rsidR="00416BCE" w:rsidRDefault="00416BCE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416BCE">
        <w:rPr>
          <w:rFonts w:ascii="Bell MT" w:hAnsi="Bell MT"/>
          <w:sz w:val="24"/>
          <w:szCs w:val="24"/>
          <w:lang w:val="fr-CA"/>
        </w:rPr>
        <w:t>ATTENDU QUE des dépenses sont également prévues pour la création de matériel multimédia et de ressources numériques à déployer en réponse à des incidents raciaux, et</w:t>
      </w:r>
    </w:p>
    <w:p w14:paraId="6D25E7C7" w14:textId="4DBB06EE" w:rsidR="00416BCE" w:rsidRDefault="00416BCE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416BCE">
        <w:rPr>
          <w:rFonts w:ascii="Bell MT" w:hAnsi="Bell MT"/>
          <w:sz w:val="24"/>
          <w:szCs w:val="24"/>
          <w:lang w:val="fr-CA"/>
        </w:rPr>
        <w:t xml:space="preserve">ATTENDU QUE le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 w:rsidRPr="00416BCE">
        <w:rPr>
          <w:rFonts w:ascii="Bell MT" w:hAnsi="Bell MT"/>
          <w:sz w:val="24"/>
          <w:szCs w:val="24"/>
          <w:lang w:val="fr-CA"/>
        </w:rPr>
        <w:t xml:space="preserve">omité des relations interculturelles et de l'éducation s'est engagé à collaborer avec le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 w:rsidRPr="00416BCE">
        <w:rPr>
          <w:rFonts w:ascii="Bell MT" w:hAnsi="Bell MT"/>
          <w:sz w:val="24"/>
          <w:szCs w:val="24"/>
          <w:lang w:val="fr-CA"/>
        </w:rPr>
        <w:t>omité ad hoc sur l'éducation des autochtones afin d'intégrer les meilleures pratiques en matière de réconciliation,</w:t>
      </w:r>
    </w:p>
    <w:p w14:paraId="400F3665" w14:textId="3E978FC2" w:rsidR="00416BCE" w:rsidRDefault="00416BCE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="0041747C" w:rsidRPr="0041747C">
        <w:rPr>
          <w:rFonts w:ascii="Bell MT" w:hAnsi="Bell MT"/>
          <w:sz w:val="24"/>
          <w:szCs w:val="24"/>
          <w:lang w:val="fr-CA"/>
        </w:rPr>
        <w:t xml:space="preserve">LE COMMISSAIRE COOPTE </w:t>
      </w:r>
      <w:r w:rsidR="008A535B">
        <w:rPr>
          <w:rFonts w:ascii="Bell MT" w:hAnsi="Bell MT"/>
          <w:sz w:val="24"/>
          <w:szCs w:val="24"/>
          <w:lang w:val="fr-CA"/>
        </w:rPr>
        <w:t xml:space="preserve">GARNER </w:t>
      </w:r>
      <w:proofErr w:type="spellStart"/>
      <w:r w:rsidR="008A535B">
        <w:rPr>
          <w:rFonts w:ascii="Bell MT" w:hAnsi="Bell MT"/>
          <w:sz w:val="24"/>
          <w:szCs w:val="24"/>
          <w:lang w:val="fr-CA"/>
        </w:rPr>
        <w:t>PROPSE</w:t>
      </w:r>
      <w:proofErr w:type="spellEnd"/>
      <w:r w:rsidR="008A535B">
        <w:rPr>
          <w:rFonts w:ascii="Bell MT" w:hAnsi="Bell MT"/>
          <w:sz w:val="24"/>
          <w:szCs w:val="24"/>
          <w:lang w:val="fr-CA"/>
        </w:rPr>
        <w:t xml:space="preserve"> D</w:t>
      </w:r>
      <w:r w:rsidR="0041747C" w:rsidRPr="0041747C">
        <w:rPr>
          <w:rFonts w:ascii="Bell MT" w:hAnsi="Bell MT"/>
          <w:sz w:val="24"/>
          <w:szCs w:val="24"/>
          <w:lang w:val="fr-CA"/>
        </w:rPr>
        <w:t xml:space="preserve">'engager </w:t>
      </w:r>
      <w:proofErr w:type="spellStart"/>
      <w:r w:rsidR="0041747C" w:rsidRPr="0041747C">
        <w:rPr>
          <w:rFonts w:ascii="Bell MT" w:hAnsi="Bell MT"/>
          <w:sz w:val="24"/>
          <w:szCs w:val="24"/>
          <w:lang w:val="fr-CA"/>
        </w:rPr>
        <w:t>Overture</w:t>
      </w:r>
      <w:proofErr w:type="spellEnd"/>
      <w:r w:rsidR="0041747C" w:rsidRPr="0041747C">
        <w:rPr>
          <w:rFonts w:ascii="Bell MT" w:hAnsi="Bell MT"/>
          <w:sz w:val="24"/>
          <w:szCs w:val="24"/>
          <w:lang w:val="fr-CA"/>
        </w:rPr>
        <w:t xml:space="preserve"> </w:t>
      </w:r>
      <w:proofErr w:type="spellStart"/>
      <w:r w:rsidR="0041747C" w:rsidRPr="0041747C">
        <w:rPr>
          <w:rFonts w:ascii="Bell MT" w:hAnsi="Bell MT"/>
          <w:sz w:val="24"/>
          <w:szCs w:val="24"/>
          <w:lang w:val="fr-CA"/>
        </w:rPr>
        <w:t>with</w:t>
      </w:r>
      <w:proofErr w:type="spellEnd"/>
      <w:r w:rsidR="0041747C" w:rsidRPr="0041747C">
        <w:rPr>
          <w:rFonts w:ascii="Bell MT" w:hAnsi="Bell MT"/>
          <w:sz w:val="24"/>
          <w:szCs w:val="24"/>
          <w:lang w:val="fr-CA"/>
        </w:rPr>
        <w:t xml:space="preserve"> </w:t>
      </w:r>
      <w:r w:rsidR="00246A83">
        <w:rPr>
          <w:rFonts w:ascii="Bell MT" w:hAnsi="Bell MT"/>
          <w:sz w:val="24"/>
          <w:szCs w:val="24"/>
          <w:lang w:val="fr-CA"/>
        </w:rPr>
        <w:t>t</w:t>
      </w:r>
      <w:r w:rsidR="0041747C" w:rsidRPr="0041747C">
        <w:rPr>
          <w:rFonts w:ascii="Bell MT" w:hAnsi="Bell MT"/>
          <w:sz w:val="24"/>
          <w:szCs w:val="24"/>
          <w:lang w:val="fr-CA"/>
        </w:rPr>
        <w:t xml:space="preserve">he Arts pour présenter un atelier virtuel en avril, ouvert à 100 </w:t>
      </w:r>
      <w:r w:rsidR="0041747C" w:rsidRPr="0041747C">
        <w:rPr>
          <w:rFonts w:ascii="Bell MT" w:hAnsi="Bell MT"/>
          <w:sz w:val="24"/>
          <w:szCs w:val="24"/>
          <w:lang w:val="fr-CA"/>
        </w:rPr>
        <w:lastRenderedPageBreak/>
        <w:t>participants, pour un montant de 1500 $ + taxes, et d'autoriser l'utilisation de 5000 $ pour les étapes préliminaires de l'organisation des conférences et le développement de matériel et de ressources pour la lutte contre le racisme et la réconciliation.  Il est finalement proposé d'allouer 9 000</w:t>
      </w:r>
      <w:r w:rsidR="00246A83">
        <w:rPr>
          <w:rFonts w:ascii="Bell MT" w:hAnsi="Bell MT"/>
          <w:sz w:val="24"/>
          <w:szCs w:val="24"/>
          <w:lang w:val="fr-CA"/>
        </w:rPr>
        <w:t xml:space="preserve"> $ </w:t>
      </w:r>
      <w:r w:rsidR="0041747C" w:rsidRPr="0041747C">
        <w:rPr>
          <w:rFonts w:ascii="Bell MT" w:hAnsi="Bell MT"/>
          <w:sz w:val="24"/>
          <w:szCs w:val="24"/>
          <w:lang w:val="fr-CA"/>
        </w:rPr>
        <w:t>pour financer les frais de déplacement et de libération pour l'immersion interculturelle du personnel dans des environnements d'apprentissage indigènes.</w:t>
      </w:r>
    </w:p>
    <w:p w14:paraId="6A66604E" w14:textId="77777777" w:rsidR="0041747C" w:rsidRDefault="0041747C" w:rsidP="00D40A12">
      <w:pPr>
        <w:spacing w:before="120" w:after="120"/>
        <w:ind w:left="4581" w:firstLine="459"/>
        <w:rPr>
          <w:rFonts w:ascii="Bell MT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6BD547B4" w14:textId="098AC082" w:rsidR="0041747C" w:rsidRPr="0041747C" w:rsidRDefault="0041747C" w:rsidP="003831EF">
      <w:pPr>
        <w:spacing w:before="120" w:after="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  <w:r w:rsidRPr="0041747C">
        <w:rPr>
          <w:rFonts w:ascii="Bell MT" w:hAnsi="Bell MT"/>
          <w:b/>
          <w:bCs/>
          <w:sz w:val="24"/>
          <w:szCs w:val="24"/>
          <w:lang w:val="fr-CA"/>
        </w:rPr>
        <w:t>C-23/24-110</w:t>
      </w:r>
      <w:r w:rsidRPr="0041747C">
        <w:rPr>
          <w:rFonts w:ascii="Bell MT" w:hAnsi="Bell MT"/>
          <w:b/>
          <w:bCs/>
          <w:sz w:val="24"/>
          <w:szCs w:val="24"/>
          <w:lang w:val="fr-CA"/>
        </w:rPr>
        <w:tab/>
        <w:t>Adoption du calendrier scolaire 2024-2025</w:t>
      </w:r>
    </w:p>
    <w:p w14:paraId="4E61EC94" w14:textId="4A9BE6AF" w:rsidR="0041747C" w:rsidRDefault="0041747C" w:rsidP="0058506C">
      <w:pPr>
        <w:spacing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  <w:t xml:space="preserve">LE COMMISSAIRE BRUSHEY PROPOSE QUE le calendrier scolaire 2024-2024 soit adopté tel que présenté par le </w:t>
      </w:r>
      <w:r w:rsidR="0058506C">
        <w:rPr>
          <w:rFonts w:ascii="Bell MT" w:hAnsi="Bell MT"/>
          <w:sz w:val="24"/>
          <w:szCs w:val="24"/>
          <w:lang w:val="fr-CA"/>
        </w:rPr>
        <w:t>directeur</w:t>
      </w:r>
      <w:r>
        <w:rPr>
          <w:rFonts w:ascii="Bell MT" w:hAnsi="Bell MT"/>
          <w:sz w:val="24"/>
          <w:szCs w:val="24"/>
          <w:lang w:val="fr-CA"/>
        </w:rPr>
        <w:t xml:space="preserve"> des ressources humaines.</w:t>
      </w:r>
    </w:p>
    <w:p w14:paraId="4147089C" w14:textId="076DD491" w:rsidR="0041747C" w:rsidRDefault="0041747C" w:rsidP="00D40A12">
      <w:pPr>
        <w:spacing w:before="120" w:after="120"/>
        <w:ind w:left="458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1B806305" w14:textId="5567D54A" w:rsidR="0041747C" w:rsidRDefault="0041747C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>C-23/24-111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41747C">
        <w:rPr>
          <w:rFonts w:ascii="Bell MT" w:eastAsia="Times New Roman" w:hAnsi="Bell MT"/>
          <w:b/>
          <w:bCs/>
          <w:sz w:val="24"/>
          <w:szCs w:val="24"/>
          <w:lang w:val="fr-CA"/>
        </w:rPr>
        <w:t>Abrogation de la politique, A-16 Politique sur la gouvernance</w:t>
      </w:r>
    </w:p>
    <w:p w14:paraId="0B6E6A87" w14:textId="30CC604E" w:rsidR="0041747C" w:rsidRDefault="0041747C" w:rsidP="0058506C">
      <w:pPr>
        <w:spacing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6D08E0" w:rsidRPr="006D08E0">
        <w:rPr>
          <w:rFonts w:ascii="Bell MT" w:eastAsia="Times New Roman" w:hAnsi="Bell MT"/>
          <w:sz w:val="24"/>
          <w:szCs w:val="24"/>
          <w:lang w:val="fr-CA"/>
        </w:rPr>
        <w:t xml:space="preserve">ATTENDU QUE lors de sa réunion du 28 novembre, le </w:t>
      </w:r>
      <w:r w:rsidR="009A0415">
        <w:rPr>
          <w:rFonts w:ascii="Bell MT" w:eastAsia="Times New Roman" w:hAnsi="Bell MT"/>
          <w:sz w:val="24"/>
          <w:szCs w:val="24"/>
          <w:lang w:val="fr-CA"/>
        </w:rPr>
        <w:t>C</w:t>
      </w:r>
      <w:r w:rsidR="006D08E0" w:rsidRPr="006D08E0">
        <w:rPr>
          <w:rFonts w:ascii="Bell MT" w:eastAsia="Times New Roman" w:hAnsi="Bell MT"/>
          <w:sz w:val="24"/>
          <w:szCs w:val="24"/>
          <w:lang w:val="fr-CA"/>
        </w:rPr>
        <w:t xml:space="preserve">onseil a adopté le </w:t>
      </w:r>
      <w:r w:rsidR="00C4159A">
        <w:rPr>
          <w:rFonts w:ascii="Bell MT" w:eastAsia="Times New Roman" w:hAnsi="Bell MT"/>
          <w:sz w:val="24"/>
          <w:szCs w:val="24"/>
          <w:lang w:val="fr-CA"/>
        </w:rPr>
        <w:t>R</w:t>
      </w:r>
      <w:r w:rsidR="006D08E0" w:rsidRPr="006D08E0">
        <w:rPr>
          <w:rFonts w:ascii="Bell MT" w:eastAsia="Times New Roman" w:hAnsi="Bell MT"/>
          <w:sz w:val="24"/>
          <w:szCs w:val="24"/>
          <w:lang w:val="fr-CA"/>
        </w:rPr>
        <w:t xml:space="preserve">èglement 1 </w:t>
      </w:r>
      <w:r w:rsidR="00C4159A">
        <w:rPr>
          <w:rFonts w:ascii="Bell MT" w:eastAsia="Times New Roman" w:hAnsi="Bell MT"/>
          <w:sz w:val="24"/>
          <w:szCs w:val="24"/>
          <w:lang w:val="fr-CA"/>
        </w:rPr>
        <w:t xml:space="preserve">- </w:t>
      </w:r>
      <w:r w:rsidR="006D08E0" w:rsidRPr="006D08E0">
        <w:rPr>
          <w:rFonts w:ascii="Bell MT" w:eastAsia="Times New Roman" w:hAnsi="Bell MT"/>
          <w:sz w:val="24"/>
          <w:szCs w:val="24"/>
          <w:lang w:val="fr-CA"/>
        </w:rPr>
        <w:t>Règles de gouvernance pour les commissaires et les comités du Conseil de la Commission scolaire Western Québec ;</w:t>
      </w:r>
    </w:p>
    <w:p w14:paraId="31CB7BC2" w14:textId="43991106" w:rsidR="006D08E0" w:rsidRDefault="006D08E0" w:rsidP="0041747C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6D08E0">
        <w:rPr>
          <w:rFonts w:ascii="Bell MT" w:eastAsia="Times New Roman" w:hAnsi="Bell MT"/>
          <w:sz w:val="24"/>
          <w:szCs w:val="24"/>
          <w:lang w:val="fr-CA"/>
        </w:rPr>
        <w:t xml:space="preserve">ATTENDU QUE lors de sa réunion du 30 janvier, le Conseil a mandaté le </w:t>
      </w:r>
      <w:r w:rsidR="009A0415">
        <w:rPr>
          <w:rFonts w:ascii="Bell MT" w:eastAsia="Times New Roman" w:hAnsi="Bell MT"/>
          <w:sz w:val="24"/>
          <w:szCs w:val="24"/>
          <w:lang w:val="fr-CA"/>
        </w:rPr>
        <w:t>C</w:t>
      </w:r>
      <w:r w:rsidRPr="006D08E0">
        <w:rPr>
          <w:rFonts w:ascii="Bell MT" w:eastAsia="Times New Roman" w:hAnsi="Bell MT"/>
          <w:sz w:val="24"/>
          <w:szCs w:val="24"/>
          <w:lang w:val="fr-CA"/>
        </w:rPr>
        <w:t xml:space="preserve">omité de gouvernance et d'éthique pour mettre à jour et compléter le </w:t>
      </w:r>
      <w:r>
        <w:rPr>
          <w:rFonts w:ascii="Bell MT" w:eastAsia="Times New Roman" w:hAnsi="Bell MT"/>
          <w:sz w:val="24"/>
          <w:szCs w:val="24"/>
          <w:lang w:val="fr-CA"/>
        </w:rPr>
        <w:t>R</w:t>
      </w:r>
      <w:r w:rsidRPr="006D08E0">
        <w:rPr>
          <w:rFonts w:ascii="Bell MT" w:eastAsia="Times New Roman" w:hAnsi="Bell MT"/>
          <w:sz w:val="24"/>
          <w:szCs w:val="24"/>
          <w:lang w:val="fr-CA"/>
        </w:rPr>
        <w:t>èglement 1 Règles de gouvernance pour les commissaires et les comités du Conseil de la Commission scolaire Western Québec ;</w:t>
      </w:r>
    </w:p>
    <w:p w14:paraId="699205AD" w14:textId="79467118" w:rsidR="006D08E0" w:rsidRDefault="006D08E0" w:rsidP="0041747C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 w:rsidRPr="006D08E0">
        <w:rPr>
          <w:rFonts w:ascii="Bell MT" w:eastAsia="Times New Roman" w:hAnsi="Bell MT"/>
          <w:sz w:val="24"/>
          <w:szCs w:val="24"/>
          <w:lang w:val="fr-CA"/>
        </w:rPr>
        <w:t>ATTENDU QUE la Politique A-16 n'est plus nécessaire puisqu'elle a été remplacée par le Règlement 1 ;</w:t>
      </w:r>
    </w:p>
    <w:p w14:paraId="1E6DA925" w14:textId="52BAFFC3" w:rsidR="006D08E0" w:rsidRDefault="006D08E0" w:rsidP="0041747C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eastAsia="Times New Roman" w:hAnsi="Bell MT"/>
          <w:sz w:val="24"/>
          <w:szCs w:val="24"/>
          <w:lang w:val="fr-CA"/>
        </w:rPr>
        <w:tab/>
      </w:r>
      <w:r>
        <w:rPr>
          <w:rFonts w:ascii="Bell MT" w:hAnsi="Bell MT"/>
          <w:sz w:val="24"/>
          <w:szCs w:val="24"/>
          <w:lang w:val="fr-CA"/>
        </w:rPr>
        <w:t>LE COMMISSAIRE LABADIE PROPOSE D’</w:t>
      </w:r>
      <w:r w:rsidRPr="006D08E0">
        <w:rPr>
          <w:rFonts w:ascii="Bell MT" w:hAnsi="Bell MT"/>
          <w:sz w:val="24"/>
          <w:szCs w:val="24"/>
          <w:lang w:val="fr-CA"/>
        </w:rPr>
        <w:t xml:space="preserve">abroger la </w:t>
      </w:r>
      <w:r w:rsidR="00A456F7">
        <w:rPr>
          <w:rFonts w:ascii="Bell MT" w:hAnsi="Bell MT"/>
          <w:sz w:val="24"/>
          <w:szCs w:val="24"/>
          <w:lang w:val="fr-CA"/>
        </w:rPr>
        <w:t>P</w:t>
      </w:r>
      <w:r w:rsidRPr="006D08E0">
        <w:rPr>
          <w:rFonts w:ascii="Bell MT" w:hAnsi="Bell MT"/>
          <w:sz w:val="24"/>
          <w:szCs w:val="24"/>
          <w:lang w:val="fr-CA"/>
        </w:rPr>
        <w:t xml:space="preserve">olitique A-16 </w:t>
      </w:r>
      <w:r w:rsidR="00A456F7">
        <w:rPr>
          <w:rFonts w:ascii="Bell MT" w:hAnsi="Bell MT"/>
          <w:sz w:val="24"/>
          <w:szCs w:val="24"/>
          <w:lang w:val="fr-CA"/>
        </w:rPr>
        <w:t xml:space="preserve">- </w:t>
      </w:r>
      <w:r w:rsidRPr="006D08E0">
        <w:rPr>
          <w:rFonts w:ascii="Bell MT" w:hAnsi="Bell MT"/>
          <w:sz w:val="24"/>
          <w:szCs w:val="24"/>
          <w:lang w:val="fr-CA"/>
        </w:rPr>
        <w:t xml:space="preserve">Politique de gouvernance puisqu'elle a été remplacée par le </w:t>
      </w:r>
      <w:r w:rsidR="00A456F7">
        <w:rPr>
          <w:rFonts w:ascii="Bell MT" w:hAnsi="Bell MT"/>
          <w:sz w:val="24"/>
          <w:szCs w:val="24"/>
          <w:lang w:val="fr-CA"/>
        </w:rPr>
        <w:t>R</w:t>
      </w:r>
      <w:r w:rsidRPr="006D08E0">
        <w:rPr>
          <w:rFonts w:ascii="Bell MT" w:hAnsi="Bell MT"/>
          <w:sz w:val="24"/>
          <w:szCs w:val="24"/>
          <w:lang w:val="fr-CA"/>
        </w:rPr>
        <w:t>èglement 1.</w:t>
      </w:r>
      <w:r>
        <w:rPr>
          <w:rFonts w:ascii="Bell MT" w:hAnsi="Bell MT"/>
          <w:sz w:val="24"/>
          <w:szCs w:val="24"/>
          <w:lang w:val="fr-CA"/>
        </w:rPr>
        <w:t xml:space="preserve"> </w:t>
      </w:r>
    </w:p>
    <w:p w14:paraId="5A50D680" w14:textId="0B3BDBE9" w:rsidR="006D08E0" w:rsidRDefault="006D08E0" w:rsidP="006D08E0">
      <w:pPr>
        <w:spacing w:before="120" w:after="120"/>
        <w:ind w:left="314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="00D40A12">
        <w:rPr>
          <w:rFonts w:ascii="Bell MT" w:hAnsi="Bell MT"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21866645" w14:textId="19E73B56" w:rsidR="006D08E0" w:rsidRPr="005D7F40" w:rsidRDefault="005D7F40" w:rsidP="003831EF">
      <w:pPr>
        <w:spacing w:before="120" w:after="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  <w:r w:rsidRPr="005D7F40">
        <w:rPr>
          <w:rFonts w:ascii="Bell MT" w:hAnsi="Bell MT"/>
          <w:b/>
          <w:bCs/>
          <w:sz w:val="24"/>
          <w:szCs w:val="24"/>
          <w:lang w:val="fr-CA"/>
        </w:rPr>
        <w:t>C-23/21-112</w:t>
      </w:r>
      <w:r w:rsidRPr="005D7F40">
        <w:rPr>
          <w:rFonts w:ascii="Bell MT" w:hAnsi="Bell MT"/>
          <w:b/>
          <w:bCs/>
          <w:sz w:val="24"/>
          <w:szCs w:val="24"/>
          <w:lang w:val="fr-CA"/>
        </w:rPr>
        <w:tab/>
        <w:t xml:space="preserve">Participation à la conférence </w:t>
      </w:r>
      <w:r w:rsidR="00A456F7">
        <w:rPr>
          <w:rFonts w:ascii="Bell MT" w:hAnsi="Bell MT"/>
          <w:b/>
          <w:bCs/>
          <w:sz w:val="24"/>
          <w:szCs w:val="24"/>
          <w:lang w:val="fr-CA"/>
        </w:rPr>
        <w:t>du</w:t>
      </w:r>
      <w:r w:rsidRPr="005D7F40">
        <w:rPr>
          <w:rFonts w:ascii="Bell MT" w:hAnsi="Bell MT"/>
          <w:b/>
          <w:bCs/>
          <w:sz w:val="24"/>
          <w:szCs w:val="24"/>
          <w:lang w:val="fr-CA"/>
        </w:rPr>
        <w:t xml:space="preserve"> printemps de l'</w:t>
      </w:r>
      <w:proofErr w:type="spellStart"/>
      <w:r w:rsidRPr="005D7F40">
        <w:rPr>
          <w:rFonts w:ascii="Bell MT" w:hAnsi="Bell MT"/>
          <w:b/>
          <w:bCs/>
          <w:sz w:val="24"/>
          <w:szCs w:val="24"/>
          <w:lang w:val="fr-CA"/>
        </w:rPr>
        <w:t>ACSAQ</w:t>
      </w:r>
      <w:proofErr w:type="spellEnd"/>
    </w:p>
    <w:p w14:paraId="1DBE435E" w14:textId="671B8587" w:rsidR="0041747C" w:rsidRDefault="005D7F40" w:rsidP="0058506C">
      <w:pPr>
        <w:spacing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Pr="005D7F40">
        <w:rPr>
          <w:rFonts w:ascii="Bell MT" w:hAnsi="Bell MT"/>
          <w:sz w:val="24"/>
          <w:szCs w:val="24"/>
          <w:lang w:val="fr-CA"/>
        </w:rPr>
        <w:t>LE COMMISSAIRE M</w:t>
      </w:r>
      <w:r>
        <w:rPr>
          <w:rFonts w:ascii="Bell MT" w:hAnsi="Bell MT"/>
          <w:sz w:val="24"/>
          <w:szCs w:val="24"/>
          <w:lang w:val="fr-CA"/>
        </w:rPr>
        <w:t>CCRANK PROPOSE QUE</w:t>
      </w:r>
      <w:r w:rsidRPr="005D7F40">
        <w:rPr>
          <w:rFonts w:ascii="Bell MT" w:hAnsi="Bell MT"/>
          <w:sz w:val="24"/>
          <w:szCs w:val="24"/>
          <w:lang w:val="fr-CA"/>
        </w:rPr>
        <w:t xml:space="preserve"> le Conseil autorise 4 conseillers à assister à la conférence </w:t>
      </w:r>
      <w:r w:rsidR="00A456F7">
        <w:rPr>
          <w:rFonts w:ascii="Bell MT" w:hAnsi="Bell MT"/>
          <w:sz w:val="24"/>
          <w:szCs w:val="24"/>
          <w:lang w:val="fr-CA"/>
        </w:rPr>
        <w:t>du</w:t>
      </w:r>
      <w:r w:rsidRPr="005D7F40">
        <w:rPr>
          <w:rFonts w:ascii="Bell MT" w:hAnsi="Bell MT"/>
          <w:sz w:val="24"/>
          <w:szCs w:val="24"/>
          <w:lang w:val="fr-CA"/>
        </w:rPr>
        <w:t xml:space="preserve"> printemps 2024 de l'</w:t>
      </w:r>
      <w:proofErr w:type="spellStart"/>
      <w:r w:rsidRPr="005D7F40">
        <w:rPr>
          <w:rFonts w:ascii="Bell MT" w:hAnsi="Bell MT"/>
          <w:sz w:val="24"/>
          <w:szCs w:val="24"/>
          <w:lang w:val="fr-CA"/>
        </w:rPr>
        <w:t>ACSAQ</w:t>
      </w:r>
      <w:proofErr w:type="spellEnd"/>
      <w:r w:rsidRPr="005D7F40">
        <w:rPr>
          <w:rFonts w:ascii="Bell MT" w:hAnsi="Bell MT"/>
          <w:sz w:val="24"/>
          <w:szCs w:val="24"/>
          <w:lang w:val="fr-CA"/>
        </w:rPr>
        <w:t xml:space="preserve"> et que les frais d'inscription, de voyage et d'hébergement soient payés à partir des budgets de voyage et de perfectionnement des commissaires, conformément à la politique du Conseil en matière de voyages.</w:t>
      </w:r>
    </w:p>
    <w:p w14:paraId="49318127" w14:textId="1270209C" w:rsidR="005D7F40" w:rsidRDefault="005D7F40" w:rsidP="005D7F40">
      <w:pPr>
        <w:spacing w:before="120" w:after="120"/>
        <w:ind w:left="314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="00D40A12">
        <w:rPr>
          <w:rFonts w:ascii="Bell MT" w:hAnsi="Bell MT"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16C89331" w14:textId="7A129B4D" w:rsidR="00D81900" w:rsidRDefault="00D81900" w:rsidP="003831EF">
      <w:pPr>
        <w:spacing w:before="120" w:after="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>C-23/24-113</w:t>
      </w: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8A535B"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Nomination d'un commissaire au </w:t>
      </w:r>
      <w:r w:rsidR="009A0415">
        <w:rPr>
          <w:rFonts w:ascii="Bell MT" w:eastAsia="Times New Roman" w:hAnsi="Bell MT"/>
          <w:b/>
          <w:bCs/>
          <w:sz w:val="24"/>
          <w:szCs w:val="24"/>
          <w:lang w:val="fr-CA"/>
        </w:rPr>
        <w:t>C</w:t>
      </w:r>
      <w:r w:rsidR="008A535B"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omité directeur de la conférence </w:t>
      </w:r>
      <w:r w:rsidR="00A456F7">
        <w:rPr>
          <w:rFonts w:ascii="Bell MT" w:eastAsia="Times New Roman" w:hAnsi="Bell MT"/>
          <w:b/>
          <w:bCs/>
          <w:sz w:val="24"/>
          <w:szCs w:val="24"/>
          <w:lang w:val="fr-CA"/>
        </w:rPr>
        <w:t>du</w:t>
      </w:r>
      <w:r w:rsidR="008A535B"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t xml:space="preserve"> printemps 2025 de l'</w:t>
      </w:r>
      <w:proofErr w:type="spellStart"/>
      <w:r w:rsidR="008A535B"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t>ACSAQ</w:t>
      </w:r>
      <w:proofErr w:type="spellEnd"/>
    </w:p>
    <w:p w14:paraId="222B74F5" w14:textId="39CD19CB" w:rsidR="008A535B" w:rsidRDefault="008A535B" w:rsidP="0058506C">
      <w:pPr>
        <w:spacing w:after="120"/>
        <w:ind w:left="1701" w:hanging="1701"/>
        <w:rPr>
          <w:rFonts w:ascii="Bell MT" w:hAnsi="Bell MT"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>
        <w:rPr>
          <w:rFonts w:ascii="Bell MT" w:hAnsi="Bell MT"/>
          <w:sz w:val="24"/>
          <w:szCs w:val="24"/>
          <w:lang w:val="fr-CA"/>
        </w:rPr>
        <w:t xml:space="preserve">LE COMMISSAIRE LABADIE PROPOSE DE nommer la Commissaire Keri George au </w:t>
      </w:r>
      <w:r w:rsidR="009A0415">
        <w:rPr>
          <w:rFonts w:ascii="Bell MT" w:hAnsi="Bell MT"/>
          <w:sz w:val="24"/>
          <w:szCs w:val="24"/>
          <w:lang w:val="fr-CA"/>
        </w:rPr>
        <w:t>C</w:t>
      </w:r>
      <w:r>
        <w:rPr>
          <w:rFonts w:ascii="Bell MT" w:hAnsi="Bell MT"/>
          <w:sz w:val="24"/>
          <w:szCs w:val="24"/>
          <w:lang w:val="fr-CA"/>
        </w:rPr>
        <w:t xml:space="preserve">omité directeur de la conférence </w:t>
      </w:r>
      <w:r w:rsidR="00A456F7">
        <w:rPr>
          <w:rFonts w:ascii="Bell MT" w:hAnsi="Bell MT"/>
          <w:sz w:val="24"/>
          <w:szCs w:val="24"/>
          <w:lang w:val="fr-CA"/>
        </w:rPr>
        <w:t>du</w:t>
      </w:r>
      <w:r>
        <w:rPr>
          <w:rFonts w:ascii="Bell MT" w:hAnsi="Bell MT"/>
          <w:sz w:val="24"/>
          <w:szCs w:val="24"/>
          <w:lang w:val="fr-CA"/>
        </w:rPr>
        <w:t xml:space="preserve"> printemps 2025 de l’</w:t>
      </w:r>
      <w:proofErr w:type="spellStart"/>
      <w:r>
        <w:rPr>
          <w:rFonts w:ascii="Bell MT" w:hAnsi="Bell MT"/>
          <w:sz w:val="24"/>
          <w:szCs w:val="24"/>
          <w:lang w:val="fr-CA"/>
        </w:rPr>
        <w:t>ACSAQ</w:t>
      </w:r>
      <w:proofErr w:type="spellEnd"/>
      <w:r>
        <w:rPr>
          <w:rFonts w:ascii="Bell MT" w:hAnsi="Bell MT"/>
          <w:sz w:val="24"/>
          <w:szCs w:val="24"/>
          <w:lang w:val="fr-CA"/>
        </w:rPr>
        <w:t>.</w:t>
      </w:r>
    </w:p>
    <w:p w14:paraId="35DFC073" w14:textId="729FC587" w:rsidR="008A535B" w:rsidRDefault="008A535B" w:rsidP="008A535B">
      <w:pPr>
        <w:spacing w:before="120" w:after="120"/>
        <w:ind w:left="314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hAnsi="Bell MT"/>
          <w:sz w:val="24"/>
          <w:szCs w:val="24"/>
          <w:lang w:val="fr-CA"/>
        </w:rPr>
        <w:tab/>
      </w:r>
      <w:r w:rsidR="00D40A12">
        <w:rPr>
          <w:rFonts w:ascii="Bell MT" w:hAnsi="Bell MT"/>
          <w:sz w:val="24"/>
          <w:szCs w:val="24"/>
          <w:lang w:val="fr-CA"/>
        </w:rPr>
        <w:tab/>
      </w:r>
      <w:r w:rsidRPr="00A26487">
        <w:rPr>
          <w:rFonts w:ascii="Bell MT" w:eastAsia="Times New Roman" w:hAnsi="Bell MT"/>
          <w:b/>
          <w:bCs/>
          <w:sz w:val="24"/>
          <w:szCs w:val="24"/>
          <w:lang w:val="fr-CA"/>
        </w:rPr>
        <w:t>Adopté à l’unanimité</w:t>
      </w:r>
    </w:p>
    <w:p w14:paraId="1EC9CC39" w14:textId="77777777" w:rsidR="00576A46" w:rsidRDefault="00576A46" w:rsidP="008A535B">
      <w:pPr>
        <w:spacing w:before="120" w:after="120"/>
        <w:ind w:left="314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75E9E4C9" w14:textId="77777777" w:rsidR="00576A46" w:rsidRDefault="00576A46" w:rsidP="008A535B">
      <w:pPr>
        <w:spacing w:before="120" w:after="120"/>
        <w:ind w:left="3141" w:firstLine="459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489CB20C" w14:textId="77777777" w:rsidR="008A535B" w:rsidRPr="008A535B" w:rsidRDefault="008A535B" w:rsidP="003831EF">
      <w:pPr>
        <w:spacing w:after="0"/>
        <w:ind w:left="1701" w:hanging="1701"/>
        <w:rPr>
          <w:rFonts w:ascii="Bell MT" w:hAnsi="Bell MT"/>
          <w:b/>
          <w:bCs/>
          <w:sz w:val="24"/>
          <w:szCs w:val="24"/>
          <w:lang w:val="fr-CA"/>
        </w:rPr>
      </w:pPr>
      <w:r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lastRenderedPageBreak/>
        <w:t>C-23/24-114</w:t>
      </w:r>
      <w:r w:rsidRPr="008A535B"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Pr="008A535B">
        <w:rPr>
          <w:rFonts w:ascii="Bell MT" w:hAnsi="Bell MT"/>
          <w:b/>
          <w:bCs/>
          <w:sz w:val="24"/>
          <w:szCs w:val="24"/>
          <w:lang w:val="fr-CA"/>
        </w:rPr>
        <w:t>Levée de l’assemblée</w:t>
      </w:r>
    </w:p>
    <w:p w14:paraId="0F8EC812" w14:textId="2E2F7323" w:rsidR="008A535B" w:rsidRDefault="008A535B" w:rsidP="008A535B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  <w:r>
        <w:rPr>
          <w:rFonts w:ascii="Bell MT" w:eastAsia="Times New Roman" w:hAnsi="Bell MT"/>
          <w:b/>
          <w:bCs/>
          <w:sz w:val="24"/>
          <w:szCs w:val="24"/>
          <w:lang w:val="fr-CA"/>
        </w:rPr>
        <w:tab/>
      </w:r>
      <w:r w:rsidR="001B04FF" w:rsidRPr="0041747C">
        <w:rPr>
          <w:rFonts w:ascii="Bell MT" w:hAnsi="Bell MT"/>
          <w:sz w:val="24"/>
          <w:szCs w:val="24"/>
          <w:lang w:val="fr-CA"/>
        </w:rPr>
        <w:t>LE COMMISSAIRE COOPT</w:t>
      </w:r>
      <w:r w:rsidR="00576A46">
        <w:rPr>
          <w:rFonts w:ascii="Bell MT" w:hAnsi="Bell MT"/>
          <w:sz w:val="24"/>
          <w:szCs w:val="24"/>
          <w:lang w:val="fr-CA"/>
        </w:rPr>
        <w:t>É</w:t>
      </w:r>
      <w:r w:rsidR="001B04FF" w:rsidRPr="0041747C">
        <w:rPr>
          <w:rFonts w:ascii="Bell MT" w:hAnsi="Bell MT"/>
          <w:sz w:val="24"/>
          <w:szCs w:val="24"/>
          <w:lang w:val="fr-CA"/>
        </w:rPr>
        <w:t xml:space="preserve"> </w:t>
      </w:r>
      <w:r w:rsidR="001B04FF">
        <w:rPr>
          <w:rFonts w:ascii="Bell MT" w:hAnsi="Bell MT"/>
          <w:sz w:val="24"/>
          <w:szCs w:val="24"/>
          <w:lang w:val="fr-CA"/>
        </w:rPr>
        <w:t xml:space="preserve">COMMONDA </w:t>
      </w:r>
      <w:r w:rsidR="00576A46">
        <w:rPr>
          <w:rFonts w:ascii="Bell MT" w:hAnsi="Bell MT"/>
          <w:sz w:val="24"/>
          <w:szCs w:val="24"/>
          <w:lang w:val="fr-CA"/>
        </w:rPr>
        <w:t>PROPOSE</w:t>
      </w:r>
      <w:r w:rsidR="001B04FF">
        <w:rPr>
          <w:rFonts w:ascii="Bell MT" w:hAnsi="Bell MT"/>
          <w:sz w:val="24"/>
          <w:szCs w:val="24"/>
          <w:lang w:val="fr-CA"/>
        </w:rPr>
        <w:t xml:space="preserve"> la levée de l’assemblée à 22h19.</w:t>
      </w:r>
    </w:p>
    <w:p w14:paraId="74F7A39A" w14:textId="63E6C91A" w:rsidR="008A535B" w:rsidRPr="008A535B" w:rsidRDefault="008A535B" w:rsidP="008A535B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</w:p>
    <w:p w14:paraId="6325D097" w14:textId="0B3480A0" w:rsidR="005D7F40" w:rsidRDefault="005D7F40" w:rsidP="00E72E38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</w:p>
    <w:p w14:paraId="44799900" w14:textId="77777777" w:rsidR="002E6A2B" w:rsidRPr="002E6A2B" w:rsidRDefault="002E6A2B" w:rsidP="002E6A2B">
      <w:pPr>
        <w:spacing w:after="0" w:line="240" w:lineRule="auto"/>
        <w:ind w:left="1701" w:hanging="1701"/>
        <w:jc w:val="both"/>
        <w:rPr>
          <w:rFonts w:ascii="Bell MT" w:hAnsi="Bell MT"/>
          <w:sz w:val="24"/>
          <w:szCs w:val="24"/>
          <w:lang w:val="fr-CA"/>
        </w:rPr>
      </w:pPr>
    </w:p>
    <w:p w14:paraId="260618A4" w14:textId="77777777" w:rsidR="002E6A2B" w:rsidRDefault="002E6A2B" w:rsidP="00A26487">
      <w:pPr>
        <w:ind w:left="1701"/>
        <w:rPr>
          <w:rFonts w:ascii="Bell MT" w:hAnsi="Bell MT"/>
          <w:sz w:val="24"/>
          <w:szCs w:val="24"/>
          <w:lang w:val="fr-CA"/>
        </w:rPr>
      </w:pPr>
    </w:p>
    <w:p w14:paraId="2405B47F" w14:textId="26DB10C8" w:rsidR="00A26487" w:rsidRDefault="00A26487" w:rsidP="00A26487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</w:p>
    <w:p w14:paraId="30FE02BF" w14:textId="5AB87D72" w:rsidR="00C30905" w:rsidRPr="00A26487" w:rsidRDefault="00C30905" w:rsidP="00D7740F">
      <w:pPr>
        <w:spacing w:before="120" w:after="120"/>
        <w:ind w:left="1701" w:hanging="1701"/>
        <w:rPr>
          <w:rFonts w:ascii="Bell MT" w:eastAsia="Times New Roman" w:hAnsi="Bell MT"/>
          <w:b/>
          <w:bCs/>
          <w:sz w:val="24"/>
          <w:szCs w:val="24"/>
          <w:lang w:val="fr-CA"/>
        </w:rPr>
      </w:pPr>
    </w:p>
    <w:p w14:paraId="7F5FBAEB" w14:textId="1692B63F" w:rsidR="00C30905" w:rsidRPr="00A26487" w:rsidRDefault="00C30905" w:rsidP="00D7740F">
      <w:pPr>
        <w:spacing w:before="120" w:after="120"/>
        <w:ind w:left="1701" w:hanging="1701"/>
        <w:rPr>
          <w:rFonts w:ascii="Bell MT" w:eastAsia="Times New Roman" w:hAnsi="Bell MT"/>
          <w:sz w:val="24"/>
          <w:szCs w:val="24"/>
          <w:lang w:val="fr-CA"/>
        </w:rPr>
      </w:pPr>
      <w:r w:rsidRPr="00A26487">
        <w:rPr>
          <w:rFonts w:ascii="Bell MT" w:eastAsia="Times New Roman" w:hAnsi="Bell MT"/>
          <w:sz w:val="24"/>
          <w:szCs w:val="24"/>
          <w:lang w:val="fr-CA"/>
        </w:rPr>
        <w:tab/>
      </w:r>
    </w:p>
    <w:p w14:paraId="21C0F05C" w14:textId="77777777" w:rsidR="00C30905" w:rsidRPr="00A26487" w:rsidRDefault="00C30905" w:rsidP="00D7740F">
      <w:pPr>
        <w:spacing w:before="120" w:after="120"/>
        <w:rPr>
          <w:rFonts w:ascii="Bell MT" w:eastAsia="Times New Roman" w:hAnsi="Bell MT"/>
          <w:sz w:val="24"/>
          <w:szCs w:val="24"/>
          <w:lang w:val="fr-CA"/>
        </w:rPr>
      </w:pPr>
    </w:p>
    <w:p w14:paraId="3836C23A" w14:textId="77777777" w:rsidR="00C30905" w:rsidRPr="00A26487" w:rsidRDefault="00C30905" w:rsidP="00D7740F">
      <w:pPr>
        <w:pStyle w:val="ListParagraph"/>
        <w:spacing w:before="120" w:after="120"/>
        <w:ind w:left="0"/>
        <w:rPr>
          <w:rFonts w:ascii="Bell MT" w:eastAsia="Times New Roman" w:hAnsi="Bell MT"/>
          <w:sz w:val="24"/>
          <w:szCs w:val="24"/>
          <w:lang w:val="fr-CA"/>
        </w:rPr>
      </w:pPr>
    </w:p>
    <w:p w14:paraId="02F66444" w14:textId="77777777" w:rsidR="0001228D" w:rsidRPr="00A26487" w:rsidRDefault="0001228D" w:rsidP="00D7740F">
      <w:pPr>
        <w:pStyle w:val="ListParagraph"/>
        <w:spacing w:before="120" w:after="120"/>
        <w:ind w:left="0"/>
        <w:rPr>
          <w:rFonts w:ascii="Bell MT" w:eastAsia="Times New Roman" w:hAnsi="Bell MT"/>
          <w:sz w:val="24"/>
          <w:szCs w:val="24"/>
          <w:lang w:val="fr-CA"/>
        </w:rPr>
      </w:pPr>
    </w:p>
    <w:p w14:paraId="2246D3D6" w14:textId="77777777" w:rsidR="0019160F" w:rsidRPr="00A26487" w:rsidRDefault="0019160F" w:rsidP="00D7740F">
      <w:pPr>
        <w:spacing w:before="120" w:after="120"/>
        <w:rPr>
          <w:rFonts w:ascii="Bell MT" w:hAnsi="Bell MT"/>
          <w:b/>
          <w:bCs/>
          <w:sz w:val="24"/>
          <w:szCs w:val="24"/>
          <w:lang w:val="fr-CA"/>
        </w:rPr>
      </w:pPr>
    </w:p>
    <w:p w14:paraId="3EB6437E" w14:textId="7147FE87" w:rsidR="00C1465B" w:rsidRPr="00A26487" w:rsidRDefault="00C1465B" w:rsidP="00D7740F">
      <w:pPr>
        <w:spacing w:before="120" w:after="120"/>
        <w:ind w:left="1701" w:hanging="1701"/>
        <w:rPr>
          <w:rFonts w:ascii="Bell MT" w:hAnsi="Bell MT"/>
          <w:sz w:val="24"/>
          <w:szCs w:val="24"/>
          <w:lang w:val="fr-CA"/>
        </w:rPr>
      </w:pPr>
      <w:r w:rsidRPr="00A26487">
        <w:rPr>
          <w:rFonts w:ascii="Bell MT" w:hAnsi="Bell MT"/>
          <w:b/>
          <w:bCs/>
          <w:sz w:val="24"/>
          <w:szCs w:val="24"/>
          <w:lang w:val="fr-CA"/>
        </w:rPr>
        <w:tab/>
      </w:r>
    </w:p>
    <w:p w14:paraId="79BBC0A8" w14:textId="77777777" w:rsidR="00C1465B" w:rsidRPr="00A26487" w:rsidRDefault="00C1465B" w:rsidP="00D7740F">
      <w:pPr>
        <w:spacing w:before="120" w:after="120"/>
        <w:ind w:left="1985" w:hanging="1985"/>
        <w:rPr>
          <w:rFonts w:ascii="Bell MT" w:hAnsi="Bell MT"/>
          <w:sz w:val="24"/>
          <w:szCs w:val="24"/>
          <w:lang w:val="fr-CA"/>
        </w:rPr>
      </w:pPr>
    </w:p>
    <w:sectPr w:rsidR="00C1465B" w:rsidRPr="00A26487" w:rsidSect="001A1BEE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CBEF" w14:textId="77777777" w:rsidR="006C119B" w:rsidRDefault="006C119B" w:rsidP="001A1BEE">
      <w:pPr>
        <w:spacing w:after="0" w:line="240" w:lineRule="auto"/>
      </w:pPr>
      <w:r>
        <w:separator/>
      </w:r>
    </w:p>
  </w:endnote>
  <w:endnote w:type="continuationSeparator" w:id="0">
    <w:p w14:paraId="1D9AA053" w14:textId="77777777" w:rsidR="006C119B" w:rsidRDefault="006C119B" w:rsidP="001A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5ABA4" w14:textId="77777777" w:rsidR="006C119B" w:rsidRDefault="006C119B" w:rsidP="001A1BEE">
      <w:pPr>
        <w:spacing w:after="0" w:line="240" w:lineRule="auto"/>
      </w:pPr>
      <w:r>
        <w:separator/>
      </w:r>
    </w:p>
  </w:footnote>
  <w:footnote w:type="continuationSeparator" w:id="0">
    <w:p w14:paraId="0F28E309" w14:textId="77777777" w:rsidR="006C119B" w:rsidRDefault="006C119B" w:rsidP="001A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9434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7859D" w14:textId="1DBC58DB" w:rsidR="001A1BEE" w:rsidRDefault="001A1BE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CCD4B" w14:textId="77777777" w:rsidR="001A1BEE" w:rsidRDefault="001A1B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802"/>
    <w:multiLevelType w:val="hybridMultilevel"/>
    <w:tmpl w:val="9470038C"/>
    <w:lvl w:ilvl="0" w:tplc="244E11DE">
      <w:numFmt w:val="bullet"/>
      <w:lvlText w:val="-"/>
      <w:lvlJc w:val="left"/>
      <w:pPr>
        <w:ind w:left="2415" w:hanging="360"/>
      </w:pPr>
      <w:rPr>
        <w:rFonts w:ascii="Bell MT" w:eastAsia="MS Mincho" w:hAnsi="Bell MT" w:cs="Arial" w:hint="default"/>
      </w:rPr>
    </w:lvl>
    <w:lvl w:ilvl="1" w:tplc="04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1" w15:restartNumberingAfterBreak="0">
    <w:nsid w:val="22041C6B"/>
    <w:multiLevelType w:val="hybridMultilevel"/>
    <w:tmpl w:val="DB76DF78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5B63"/>
    <w:multiLevelType w:val="hybridMultilevel"/>
    <w:tmpl w:val="7E3C2CD8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C1836"/>
    <w:multiLevelType w:val="hybridMultilevel"/>
    <w:tmpl w:val="E49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A3890"/>
    <w:multiLevelType w:val="hybridMultilevel"/>
    <w:tmpl w:val="5CC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7280">
    <w:abstractNumId w:val="2"/>
  </w:num>
  <w:num w:numId="2" w16cid:durableId="2034258308">
    <w:abstractNumId w:val="0"/>
  </w:num>
  <w:num w:numId="3" w16cid:durableId="1312560950">
    <w:abstractNumId w:val="1"/>
  </w:num>
  <w:num w:numId="4" w16cid:durableId="1346639030">
    <w:abstractNumId w:val="3"/>
  </w:num>
  <w:num w:numId="5" w16cid:durableId="703555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5B"/>
    <w:rsid w:val="0001228D"/>
    <w:rsid w:val="00164B1F"/>
    <w:rsid w:val="00177A31"/>
    <w:rsid w:val="0019160F"/>
    <w:rsid w:val="001A1BEE"/>
    <w:rsid w:val="001B04FF"/>
    <w:rsid w:val="001F3386"/>
    <w:rsid w:val="00246A83"/>
    <w:rsid w:val="00276B76"/>
    <w:rsid w:val="002979B3"/>
    <w:rsid w:val="002E6A2B"/>
    <w:rsid w:val="003831EF"/>
    <w:rsid w:val="003A182B"/>
    <w:rsid w:val="003F574D"/>
    <w:rsid w:val="00416BCE"/>
    <w:rsid w:val="0041747C"/>
    <w:rsid w:val="004815E9"/>
    <w:rsid w:val="004B56C6"/>
    <w:rsid w:val="0052071A"/>
    <w:rsid w:val="00576A46"/>
    <w:rsid w:val="0058506C"/>
    <w:rsid w:val="005D7F40"/>
    <w:rsid w:val="00642DCE"/>
    <w:rsid w:val="006C119B"/>
    <w:rsid w:val="006D08E0"/>
    <w:rsid w:val="00730F20"/>
    <w:rsid w:val="008A2878"/>
    <w:rsid w:val="008A535B"/>
    <w:rsid w:val="008A692B"/>
    <w:rsid w:val="0098279B"/>
    <w:rsid w:val="009A0415"/>
    <w:rsid w:val="00A21AD7"/>
    <w:rsid w:val="00A26487"/>
    <w:rsid w:val="00A456F7"/>
    <w:rsid w:val="00B14D0D"/>
    <w:rsid w:val="00BC055E"/>
    <w:rsid w:val="00C1465B"/>
    <w:rsid w:val="00C30905"/>
    <w:rsid w:val="00C4159A"/>
    <w:rsid w:val="00CE4E76"/>
    <w:rsid w:val="00CF2523"/>
    <w:rsid w:val="00D3197F"/>
    <w:rsid w:val="00D40A12"/>
    <w:rsid w:val="00D7740F"/>
    <w:rsid w:val="00D81900"/>
    <w:rsid w:val="00E72E38"/>
    <w:rsid w:val="00E90651"/>
    <w:rsid w:val="00F00E5E"/>
    <w:rsid w:val="00F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0308D"/>
  <w15:chartTrackingRefBased/>
  <w15:docId w15:val="{690958FD-F9CA-418B-A1D4-F5217E9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EE"/>
  </w:style>
  <w:style w:type="paragraph" w:styleId="Footer">
    <w:name w:val="footer"/>
    <w:basedOn w:val="Normal"/>
    <w:link w:val="FooterChar"/>
    <w:uiPriority w:val="99"/>
    <w:unhideWhenUsed/>
    <w:rsid w:val="001A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1615</Words>
  <Characters>9066</Characters>
  <Application>Microsoft Office Word</Application>
  <DocSecurity>0</DocSecurity>
  <Lines>261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Jamer-Michaud</dc:creator>
  <cp:keywords/>
  <dc:description/>
  <cp:lastModifiedBy>Rachel Vincent</cp:lastModifiedBy>
  <cp:revision>27</cp:revision>
  <dcterms:created xsi:type="dcterms:W3CDTF">2024-03-06T12:16:00Z</dcterms:created>
  <dcterms:modified xsi:type="dcterms:W3CDTF">2024-05-09T15:43:00Z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444255792431c49f4db56d7eb3498dc11fdbb94d6cd45c0765786433be2509e0</vt:lpwstr>
  </property>
</Properties>
</file>